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625" w:rsidRPr="00401625" w:rsidRDefault="00401625" w:rsidP="00401625">
      <w:pPr>
        <w:spacing w:after="0" w:line="240" w:lineRule="auto"/>
        <w:jc w:val="center"/>
        <w:rPr>
          <w:rFonts w:ascii="Times New Roman" w:eastAsia="Times New Roman" w:hAnsi="Times New Roman" w:cs="Times New Roman"/>
          <w:sz w:val="24"/>
          <w:szCs w:val="24"/>
          <w:lang w:eastAsia="ru-RU"/>
        </w:rPr>
      </w:pPr>
      <w:r w:rsidRPr="00401625">
        <w:rPr>
          <w:rFonts w:ascii="Times New Roman" w:eastAsia="Times New Roman" w:hAnsi="Times New Roman" w:cs="Times New Roman"/>
          <w:noProof/>
          <w:sz w:val="24"/>
          <w:szCs w:val="24"/>
          <w:lang w:eastAsia="ru-RU"/>
        </w:rPr>
        <w:drawing>
          <wp:inline distT="0" distB="0" distL="0" distR="0" wp14:anchorId="14B70FB6" wp14:editId="4DE27AE7">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inline>
        </w:drawing>
      </w:r>
    </w:p>
    <w:p w:rsidR="00401625" w:rsidRPr="00401625" w:rsidRDefault="00401625" w:rsidP="00401625">
      <w:pPr>
        <w:spacing w:after="0" w:line="240" w:lineRule="auto"/>
        <w:jc w:val="center"/>
        <w:rPr>
          <w:rFonts w:ascii="Times New Roman" w:eastAsia="Times New Roman" w:hAnsi="Times New Roman" w:cs="Times New Roman"/>
          <w:sz w:val="24"/>
          <w:szCs w:val="24"/>
          <w:lang w:eastAsia="ru-RU"/>
        </w:rPr>
      </w:pPr>
    </w:p>
    <w:p w:rsidR="00401625" w:rsidRPr="00401625" w:rsidRDefault="00401625" w:rsidP="00401625">
      <w:pPr>
        <w:spacing w:after="0" w:line="240" w:lineRule="auto"/>
        <w:jc w:val="center"/>
        <w:rPr>
          <w:rFonts w:ascii="Times New Roman" w:hAnsi="Times New Roman" w:cs="Times New Roman"/>
          <w:b/>
          <w:sz w:val="28"/>
          <w:szCs w:val="28"/>
          <w:lang w:eastAsia="ru-RU"/>
        </w:rPr>
      </w:pPr>
      <w:r w:rsidRPr="00401625">
        <w:rPr>
          <w:rFonts w:ascii="Times New Roman" w:hAnsi="Times New Roman" w:cs="Times New Roman"/>
          <w:b/>
          <w:sz w:val="28"/>
          <w:szCs w:val="28"/>
          <w:lang w:eastAsia="ru-RU"/>
        </w:rPr>
        <w:t>АДМИНИСТРАЦИЯ</w:t>
      </w:r>
    </w:p>
    <w:p w:rsidR="00401625" w:rsidRPr="00401625" w:rsidRDefault="003B3FC2" w:rsidP="00401625">
      <w:pPr>
        <w:spacing w:after="0" w:line="240" w:lineRule="auto"/>
        <w:jc w:val="center"/>
        <w:rPr>
          <w:rFonts w:ascii="Times New Roman" w:hAnsi="Times New Roman" w:cs="Times New Roman"/>
          <w:b/>
          <w:sz w:val="28"/>
          <w:szCs w:val="24"/>
          <w:lang w:eastAsia="ru-RU"/>
        </w:rPr>
      </w:pPr>
      <w:r>
        <w:rPr>
          <w:rFonts w:ascii="Times New Roman" w:hAnsi="Times New Roman" w:cs="Times New Roman"/>
          <w:b/>
          <w:sz w:val="28"/>
          <w:szCs w:val="24"/>
          <w:lang w:eastAsia="ru-RU"/>
        </w:rPr>
        <w:t>БЕРЕЖКОВСКОГО</w:t>
      </w:r>
      <w:r w:rsidR="0071403C">
        <w:rPr>
          <w:rFonts w:ascii="Times New Roman" w:hAnsi="Times New Roman" w:cs="Times New Roman"/>
          <w:b/>
          <w:sz w:val="28"/>
          <w:szCs w:val="24"/>
          <w:lang w:eastAsia="ru-RU"/>
        </w:rPr>
        <w:t xml:space="preserve"> </w:t>
      </w:r>
      <w:r w:rsidR="00401625" w:rsidRPr="00401625">
        <w:rPr>
          <w:rFonts w:ascii="Times New Roman" w:hAnsi="Times New Roman" w:cs="Times New Roman"/>
          <w:b/>
          <w:sz w:val="28"/>
          <w:szCs w:val="24"/>
          <w:lang w:eastAsia="ru-RU"/>
        </w:rPr>
        <w:t>СЕЛЬСКО</w:t>
      </w:r>
      <w:r>
        <w:rPr>
          <w:rFonts w:ascii="Times New Roman" w:hAnsi="Times New Roman" w:cs="Times New Roman"/>
          <w:b/>
          <w:sz w:val="28"/>
          <w:szCs w:val="24"/>
          <w:lang w:eastAsia="ru-RU"/>
        </w:rPr>
        <w:t>ГО</w:t>
      </w:r>
      <w:r w:rsidR="00401625" w:rsidRPr="00401625">
        <w:rPr>
          <w:rFonts w:ascii="Times New Roman" w:hAnsi="Times New Roman" w:cs="Times New Roman"/>
          <w:b/>
          <w:sz w:val="28"/>
          <w:szCs w:val="24"/>
          <w:lang w:eastAsia="ru-RU"/>
        </w:rPr>
        <w:t xml:space="preserve"> ПОСЕЛЕНИ</w:t>
      </w:r>
      <w:r>
        <w:rPr>
          <w:rFonts w:ascii="Times New Roman" w:hAnsi="Times New Roman" w:cs="Times New Roman"/>
          <w:b/>
          <w:sz w:val="28"/>
          <w:szCs w:val="24"/>
          <w:lang w:eastAsia="ru-RU"/>
        </w:rPr>
        <w:t>Я</w:t>
      </w:r>
    </w:p>
    <w:p w:rsidR="00401625" w:rsidRPr="00401625" w:rsidRDefault="00401625" w:rsidP="00401625">
      <w:pPr>
        <w:spacing w:after="0" w:line="240" w:lineRule="auto"/>
        <w:jc w:val="center"/>
        <w:rPr>
          <w:rFonts w:ascii="Times New Roman" w:eastAsia="Times New Roman" w:hAnsi="Times New Roman" w:cs="Times New Roman"/>
          <w:b/>
          <w:sz w:val="28"/>
          <w:szCs w:val="28"/>
          <w:lang w:eastAsia="ru-RU"/>
        </w:rPr>
      </w:pPr>
      <w:r w:rsidRPr="00401625">
        <w:rPr>
          <w:rFonts w:ascii="Times New Roman" w:eastAsia="Times New Roman" w:hAnsi="Times New Roman" w:cs="Times New Roman"/>
          <w:b/>
          <w:sz w:val="28"/>
          <w:szCs w:val="28"/>
          <w:lang w:eastAsia="ru-RU"/>
        </w:rPr>
        <w:t>Волховского муниципального района</w:t>
      </w:r>
    </w:p>
    <w:p w:rsidR="00401625" w:rsidRPr="00401625" w:rsidRDefault="00401625" w:rsidP="00401625">
      <w:pPr>
        <w:spacing w:after="0" w:line="240" w:lineRule="auto"/>
        <w:jc w:val="center"/>
        <w:rPr>
          <w:rFonts w:ascii="Times New Roman" w:eastAsia="Times New Roman" w:hAnsi="Times New Roman" w:cs="Times New Roman"/>
          <w:b/>
          <w:sz w:val="28"/>
          <w:szCs w:val="28"/>
          <w:lang w:eastAsia="ru-RU"/>
        </w:rPr>
      </w:pPr>
      <w:r w:rsidRPr="00401625">
        <w:rPr>
          <w:rFonts w:ascii="Times New Roman" w:eastAsia="Times New Roman" w:hAnsi="Times New Roman" w:cs="Times New Roman"/>
          <w:b/>
          <w:sz w:val="28"/>
          <w:szCs w:val="28"/>
          <w:lang w:eastAsia="ru-RU"/>
        </w:rPr>
        <w:t>Ленинградской области</w:t>
      </w:r>
    </w:p>
    <w:p w:rsidR="00401625" w:rsidRPr="00401625" w:rsidRDefault="00401625" w:rsidP="00401625">
      <w:pPr>
        <w:keepNext/>
        <w:spacing w:before="240" w:after="60" w:line="240" w:lineRule="auto"/>
        <w:jc w:val="center"/>
        <w:outlineLvl w:val="2"/>
        <w:rPr>
          <w:rFonts w:ascii="Times New Roman" w:eastAsia="Calibri" w:hAnsi="Times New Roman" w:cs="Times New Roman"/>
          <w:b/>
          <w:bCs/>
          <w:sz w:val="28"/>
          <w:szCs w:val="28"/>
          <w:lang w:eastAsia="ru-RU"/>
        </w:rPr>
      </w:pPr>
      <w:r w:rsidRPr="00401625">
        <w:rPr>
          <w:rFonts w:ascii="Times New Roman" w:eastAsia="Calibri" w:hAnsi="Times New Roman" w:cs="Times New Roman"/>
          <w:b/>
          <w:bCs/>
          <w:sz w:val="28"/>
          <w:szCs w:val="28"/>
          <w:lang w:eastAsia="ru-RU"/>
        </w:rPr>
        <w:t>П О С Т А Н О В Л Е Н И Е</w:t>
      </w:r>
    </w:p>
    <w:p w:rsidR="00401625" w:rsidRPr="00401625" w:rsidRDefault="00401625" w:rsidP="00401625">
      <w:pPr>
        <w:spacing w:after="0" w:line="240" w:lineRule="auto"/>
        <w:jc w:val="center"/>
        <w:rPr>
          <w:rFonts w:ascii="Times New Roman" w:eastAsia="Times New Roman" w:hAnsi="Times New Roman" w:cs="Times New Roman"/>
          <w:b/>
          <w:sz w:val="24"/>
          <w:szCs w:val="24"/>
          <w:lang w:eastAsia="ru-RU"/>
        </w:rPr>
      </w:pPr>
    </w:p>
    <w:p w:rsidR="00401625" w:rsidRPr="00401625" w:rsidRDefault="00401625" w:rsidP="00401625">
      <w:pPr>
        <w:spacing w:after="0" w:line="240" w:lineRule="auto"/>
        <w:rPr>
          <w:rFonts w:ascii="Times New Roman" w:eastAsia="Times New Roman" w:hAnsi="Times New Roman" w:cs="Times New Roman"/>
          <w:sz w:val="28"/>
          <w:szCs w:val="28"/>
          <w:lang w:eastAsia="ru-RU"/>
        </w:rPr>
      </w:pPr>
      <w:r w:rsidRPr="0071403C">
        <w:rPr>
          <w:rFonts w:ascii="Times New Roman" w:eastAsia="Times New Roman" w:hAnsi="Times New Roman" w:cs="Times New Roman"/>
          <w:sz w:val="28"/>
          <w:szCs w:val="28"/>
          <w:lang w:eastAsia="ru-RU"/>
        </w:rPr>
        <w:t>от 29</w:t>
      </w:r>
      <w:r w:rsidR="0071403C" w:rsidRPr="0071403C">
        <w:rPr>
          <w:rFonts w:ascii="Times New Roman" w:eastAsia="Times New Roman" w:hAnsi="Times New Roman" w:cs="Times New Roman"/>
          <w:sz w:val="28"/>
          <w:szCs w:val="28"/>
          <w:lang w:eastAsia="ru-RU"/>
        </w:rPr>
        <w:t xml:space="preserve"> января 2025</w:t>
      </w:r>
      <w:r w:rsidRPr="0071403C">
        <w:rPr>
          <w:rFonts w:ascii="Times New Roman" w:eastAsia="Times New Roman" w:hAnsi="Times New Roman" w:cs="Times New Roman"/>
          <w:sz w:val="28"/>
          <w:szCs w:val="28"/>
          <w:lang w:eastAsia="ru-RU"/>
        </w:rPr>
        <w:t xml:space="preserve"> года                                                                                   №</w:t>
      </w:r>
      <w:r w:rsidR="0071403C" w:rsidRPr="0071403C">
        <w:rPr>
          <w:rFonts w:ascii="Times New Roman" w:eastAsia="Times New Roman" w:hAnsi="Times New Roman" w:cs="Times New Roman"/>
          <w:sz w:val="28"/>
          <w:szCs w:val="28"/>
          <w:lang w:eastAsia="ru-RU"/>
        </w:rPr>
        <w:t xml:space="preserve"> 23</w:t>
      </w:r>
    </w:p>
    <w:p w:rsidR="00401625" w:rsidRPr="00401625" w:rsidRDefault="00401625" w:rsidP="00401625">
      <w:pPr>
        <w:spacing w:after="0" w:line="240" w:lineRule="auto"/>
        <w:rPr>
          <w:rFonts w:ascii="Times New Roman" w:eastAsia="Times New Roman" w:hAnsi="Times New Roman" w:cs="Times New Roman"/>
          <w:sz w:val="24"/>
          <w:szCs w:val="24"/>
          <w:lang w:eastAsia="ru-RU"/>
        </w:rPr>
      </w:pPr>
    </w:p>
    <w:p w:rsidR="00AB3516" w:rsidRDefault="00AB3516" w:rsidP="00401625">
      <w:pPr>
        <w:spacing w:after="0" w:line="240" w:lineRule="auto"/>
        <w:rPr>
          <w:rFonts w:ascii="Times New Roman" w:eastAsia="Times New Roman" w:hAnsi="Times New Roman" w:cs="Times New Roman"/>
          <w:b/>
          <w:sz w:val="24"/>
          <w:szCs w:val="24"/>
          <w:lang w:eastAsia="ru-RU"/>
        </w:rPr>
      </w:pPr>
      <w:bookmarkStart w:id="0" w:name="_GoBack"/>
      <w:r w:rsidRPr="00AB3516">
        <w:rPr>
          <w:rFonts w:ascii="Times New Roman" w:eastAsia="Times New Roman" w:hAnsi="Times New Roman" w:cs="Times New Roman"/>
          <w:b/>
          <w:sz w:val="24"/>
          <w:szCs w:val="24"/>
          <w:lang w:eastAsia="ru-RU"/>
        </w:rPr>
        <w:t xml:space="preserve">Об утверждении Плана противодействия </w:t>
      </w:r>
    </w:p>
    <w:p w:rsidR="00AB3516" w:rsidRDefault="0071403C" w:rsidP="0040162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коррупции в администрации </w:t>
      </w:r>
    </w:p>
    <w:p w:rsidR="00AB3516" w:rsidRDefault="00AB3516" w:rsidP="00401625">
      <w:pPr>
        <w:spacing w:after="0" w:line="240" w:lineRule="auto"/>
        <w:rPr>
          <w:rFonts w:ascii="Times New Roman" w:eastAsia="Times New Roman" w:hAnsi="Times New Roman" w:cs="Times New Roman"/>
          <w:b/>
          <w:sz w:val="24"/>
          <w:szCs w:val="24"/>
          <w:lang w:eastAsia="ru-RU"/>
        </w:rPr>
      </w:pPr>
      <w:r w:rsidRPr="00AB3516">
        <w:rPr>
          <w:rFonts w:ascii="Times New Roman" w:eastAsia="Times New Roman" w:hAnsi="Times New Roman" w:cs="Times New Roman"/>
          <w:b/>
          <w:sz w:val="24"/>
          <w:szCs w:val="24"/>
          <w:lang w:eastAsia="ru-RU"/>
        </w:rPr>
        <w:t xml:space="preserve">Бережковское сельское поселение </w:t>
      </w:r>
    </w:p>
    <w:p w:rsidR="00AB3516" w:rsidRDefault="00AB3516" w:rsidP="00401625">
      <w:pPr>
        <w:spacing w:after="0" w:line="240" w:lineRule="auto"/>
        <w:rPr>
          <w:rFonts w:ascii="Times New Roman" w:eastAsia="Times New Roman" w:hAnsi="Times New Roman" w:cs="Times New Roman"/>
          <w:b/>
          <w:sz w:val="24"/>
          <w:szCs w:val="24"/>
          <w:lang w:eastAsia="ru-RU"/>
        </w:rPr>
      </w:pPr>
      <w:r w:rsidRPr="00AB3516">
        <w:rPr>
          <w:rFonts w:ascii="Times New Roman" w:eastAsia="Times New Roman" w:hAnsi="Times New Roman" w:cs="Times New Roman"/>
          <w:b/>
          <w:sz w:val="24"/>
          <w:szCs w:val="24"/>
          <w:lang w:eastAsia="ru-RU"/>
        </w:rPr>
        <w:t xml:space="preserve">Волховского муниципального района </w:t>
      </w:r>
    </w:p>
    <w:p w:rsidR="00401625" w:rsidRPr="00401625" w:rsidRDefault="00AB3516" w:rsidP="00401625">
      <w:pPr>
        <w:spacing w:after="0" w:line="240" w:lineRule="auto"/>
        <w:rPr>
          <w:rFonts w:eastAsia="Times New Roman" w:cs="Times New Roman"/>
          <w:color w:val="1A1A1A"/>
          <w:sz w:val="18"/>
          <w:szCs w:val="18"/>
          <w:shd w:val="clear" w:color="auto" w:fill="FFFFFF"/>
          <w:lang w:eastAsia="ru-RU"/>
        </w:rPr>
      </w:pPr>
      <w:r w:rsidRPr="00AB3516">
        <w:rPr>
          <w:rFonts w:ascii="Times New Roman" w:eastAsia="Times New Roman" w:hAnsi="Times New Roman" w:cs="Times New Roman"/>
          <w:b/>
          <w:sz w:val="24"/>
          <w:szCs w:val="24"/>
          <w:lang w:eastAsia="ru-RU"/>
        </w:rPr>
        <w:t>Ленинградской области на 202</w:t>
      </w:r>
      <w:r w:rsidR="003B3FC2">
        <w:rPr>
          <w:rFonts w:ascii="Times New Roman" w:eastAsia="Times New Roman" w:hAnsi="Times New Roman" w:cs="Times New Roman"/>
          <w:b/>
          <w:sz w:val="24"/>
          <w:szCs w:val="24"/>
          <w:lang w:eastAsia="ru-RU"/>
        </w:rPr>
        <w:t>5</w:t>
      </w:r>
      <w:r w:rsidRPr="00AB3516">
        <w:rPr>
          <w:rFonts w:ascii="Times New Roman" w:eastAsia="Times New Roman" w:hAnsi="Times New Roman" w:cs="Times New Roman"/>
          <w:b/>
          <w:sz w:val="24"/>
          <w:szCs w:val="24"/>
          <w:lang w:eastAsia="ru-RU"/>
        </w:rPr>
        <w:t>-202</w:t>
      </w:r>
      <w:r w:rsidR="003B3FC2">
        <w:rPr>
          <w:rFonts w:ascii="Times New Roman" w:eastAsia="Times New Roman" w:hAnsi="Times New Roman" w:cs="Times New Roman"/>
          <w:b/>
          <w:sz w:val="24"/>
          <w:szCs w:val="24"/>
          <w:lang w:eastAsia="ru-RU"/>
        </w:rPr>
        <w:t>8</w:t>
      </w:r>
      <w:r w:rsidRPr="00AB3516">
        <w:rPr>
          <w:rFonts w:ascii="Times New Roman" w:eastAsia="Times New Roman" w:hAnsi="Times New Roman" w:cs="Times New Roman"/>
          <w:b/>
          <w:sz w:val="24"/>
          <w:szCs w:val="24"/>
          <w:lang w:eastAsia="ru-RU"/>
        </w:rPr>
        <w:t xml:space="preserve"> годы</w:t>
      </w:r>
    </w:p>
    <w:bookmarkEnd w:id="0"/>
    <w:p w:rsidR="00401625" w:rsidRPr="00401625" w:rsidRDefault="00401625" w:rsidP="00401625">
      <w:pPr>
        <w:spacing w:after="0" w:line="240" w:lineRule="auto"/>
        <w:rPr>
          <w:rFonts w:eastAsia="Times New Roman" w:cs="Times New Roman"/>
          <w:sz w:val="24"/>
          <w:szCs w:val="24"/>
          <w:lang w:eastAsia="ru-RU"/>
        </w:rPr>
      </w:pPr>
    </w:p>
    <w:p w:rsidR="00401625" w:rsidRPr="00401625" w:rsidRDefault="00401625" w:rsidP="00401625">
      <w:pPr>
        <w:spacing w:after="0" w:line="240" w:lineRule="auto"/>
        <w:jc w:val="both"/>
        <w:rPr>
          <w:rFonts w:ascii="Times New Roman" w:eastAsia="Times New Roman" w:hAnsi="Times New Roman" w:cs="Times New Roman"/>
          <w:sz w:val="28"/>
          <w:szCs w:val="28"/>
          <w:lang w:eastAsia="ru-RU"/>
        </w:rPr>
      </w:pPr>
      <w:r w:rsidRPr="00401625">
        <w:rPr>
          <w:rFonts w:ascii="Times New Roman" w:eastAsia="Times New Roman" w:hAnsi="Times New Roman" w:cs="Times New Roman"/>
          <w:sz w:val="28"/>
          <w:szCs w:val="28"/>
          <w:lang w:eastAsia="ru-RU"/>
        </w:rPr>
        <w:t>В соответствии с Федеральным законом от 25.12.2008 Nº273-ФЗ «О противодействии коррупции» и Уставом муниципального образования Бережковское сельское поселение Волховского муниципального района Ленинградской области:</w:t>
      </w:r>
    </w:p>
    <w:p w:rsidR="00401625" w:rsidRPr="00401625" w:rsidRDefault="00AB3516" w:rsidP="00AB3516">
      <w:pPr>
        <w:tabs>
          <w:tab w:val="left" w:pos="0"/>
        </w:tabs>
        <w:spacing w:after="0" w:line="240" w:lineRule="auto"/>
        <w:ind w:firstLine="567"/>
        <w:jc w:val="both"/>
        <w:rPr>
          <w:rFonts w:ascii="Times New Roman" w:eastAsia="Times New Roman" w:hAnsi="Times New Roman" w:cs="Times New Roman"/>
          <w:sz w:val="28"/>
          <w:szCs w:val="28"/>
          <w:lang w:eastAsia="ru-RU"/>
        </w:rPr>
      </w:pPr>
      <w:r w:rsidRPr="00AB351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AB3516">
        <w:rPr>
          <w:rFonts w:ascii="Times New Roman" w:eastAsia="Times New Roman" w:hAnsi="Times New Roman" w:cs="Times New Roman"/>
          <w:sz w:val="28"/>
          <w:szCs w:val="28"/>
          <w:lang w:eastAsia="ru-RU"/>
        </w:rPr>
        <w:t>Утвердить план противодействия коррупции на территории         муниципального образования Бережковское сельское поселение Волховского         муниципального района Ленинградской области на 202</w:t>
      </w:r>
      <w:r w:rsidR="003B3FC2">
        <w:rPr>
          <w:rFonts w:ascii="Times New Roman" w:eastAsia="Times New Roman" w:hAnsi="Times New Roman" w:cs="Times New Roman"/>
          <w:sz w:val="28"/>
          <w:szCs w:val="28"/>
          <w:lang w:eastAsia="ru-RU"/>
        </w:rPr>
        <w:t>5</w:t>
      </w:r>
      <w:r w:rsidRPr="00AB3516">
        <w:rPr>
          <w:rFonts w:ascii="Times New Roman" w:eastAsia="Times New Roman" w:hAnsi="Times New Roman" w:cs="Times New Roman"/>
          <w:sz w:val="28"/>
          <w:szCs w:val="28"/>
          <w:lang w:eastAsia="ru-RU"/>
        </w:rPr>
        <w:t>-202</w:t>
      </w:r>
      <w:r w:rsidR="003B3FC2">
        <w:rPr>
          <w:rFonts w:ascii="Times New Roman" w:eastAsia="Times New Roman" w:hAnsi="Times New Roman" w:cs="Times New Roman"/>
          <w:sz w:val="28"/>
          <w:szCs w:val="28"/>
          <w:lang w:eastAsia="ru-RU"/>
        </w:rPr>
        <w:t>8</w:t>
      </w:r>
      <w:r w:rsidRPr="00AB3516">
        <w:rPr>
          <w:rFonts w:ascii="Times New Roman" w:eastAsia="Times New Roman" w:hAnsi="Times New Roman" w:cs="Times New Roman"/>
          <w:sz w:val="28"/>
          <w:szCs w:val="28"/>
          <w:lang w:eastAsia="ru-RU"/>
        </w:rPr>
        <w:t xml:space="preserve"> годы, согласно        приложению 1.</w:t>
      </w:r>
    </w:p>
    <w:p w:rsidR="00401625" w:rsidRPr="00401625" w:rsidRDefault="00AB3516" w:rsidP="00401625">
      <w:pPr>
        <w:tabs>
          <w:tab w:val="num" w:pos="7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01625" w:rsidRPr="004016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01625" w:rsidRPr="00401625">
        <w:rPr>
          <w:rFonts w:ascii="Times New Roman" w:eastAsia="Times New Roman" w:hAnsi="Times New Roman" w:cs="Times New Roman"/>
          <w:sz w:val="28"/>
          <w:szCs w:val="28"/>
          <w:lang w:eastAsia="ru-RU"/>
        </w:rPr>
        <w:t>Считать утратившими силу постановление администрации муниципа</w:t>
      </w:r>
      <w:r w:rsidR="0071403C">
        <w:rPr>
          <w:rFonts w:ascii="Times New Roman" w:eastAsia="Times New Roman" w:hAnsi="Times New Roman" w:cs="Times New Roman"/>
          <w:sz w:val="28"/>
          <w:szCs w:val="28"/>
          <w:lang w:eastAsia="ru-RU"/>
        </w:rPr>
        <w:t>льного образования Бережковское сельское поселение</w:t>
      </w:r>
      <w:r w:rsidR="00401625" w:rsidRPr="00401625">
        <w:rPr>
          <w:rFonts w:ascii="Times New Roman" w:eastAsia="Times New Roman" w:hAnsi="Times New Roman" w:cs="Times New Roman"/>
          <w:sz w:val="28"/>
          <w:szCs w:val="28"/>
          <w:lang w:eastAsia="ru-RU"/>
        </w:rPr>
        <w:t xml:space="preserve"> Волховского муниципального района Ленингр</w:t>
      </w:r>
      <w:r w:rsidR="003B3FC2">
        <w:rPr>
          <w:rFonts w:ascii="Times New Roman" w:eastAsia="Times New Roman" w:hAnsi="Times New Roman" w:cs="Times New Roman"/>
          <w:sz w:val="28"/>
          <w:szCs w:val="28"/>
          <w:lang w:eastAsia="ru-RU"/>
        </w:rPr>
        <w:t>адской области от 29.08.2024 №116</w:t>
      </w:r>
      <w:r w:rsidR="00401625" w:rsidRPr="00401625">
        <w:rPr>
          <w:rFonts w:ascii="Times New Roman" w:eastAsia="Times New Roman" w:hAnsi="Times New Roman" w:cs="Times New Roman"/>
          <w:sz w:val="28"/>
          <w:szCs w:val="28"/>
          <w:lang w:eastAsia="ru-RU"/>
        </w:rPr>
        <w:t xml:space="preserve"> «Об утверждении Плана противодействия коррупции на территории муниципального образования Бережковское сельское поселение Волховского муниципального райо</w:t>
      </w:r>
      <w:r w:rsidR="003B3FC2">
        <w:rPr>
          <w:rFonts w:ascii="Times New Roman" w:eastAsia="Times New Roman" w:hAnsi="Times New Roman" w:cs="Times New Roman"/>
          <w:sz w:val="28"/>
          <w:szCs w:val="28"/>
          <w:lang w:eastAsia="ru-RU"/>
        </w:rPr>
        <w:t>на Ленинградской области на 2024</w:t>
      </w:r>
      <w:r w:rsidR="00401625" w:rsidRPr="00401625">
        <w:rPr>
          <w:rFonts w:ascii="Times New Roman" w:eastAsia="Times New Roman" w:hAnsi="Times New Roman" w:cs="Times New Roman"/>
          <w:sz w:val="28"/>
          <w:szCs w:val="28"/>
          <w:lang w:eastAsia="ru-RU"/>
        </w:rPr>
        <w:t>-202</w:t>
      </w:r>
      <w:r w:rsidR="003B3FC2">
        <w:rPr>
          <w:rFonts w:ascii="Times New Roman" w:eastAsia="Times New Roman" w:hAnsi="Times New Roman" w:cs="Times New Roman"/>
          <w:sz w:val="28"/>
          <w:szCs w:val="28"/>
          <w:lang w:eastAsia="ru-RU"/>
        </w:rPr>
        <w:t>5</w:t>
      </w:r>
      <w:r w:rsidR="00401625" w:rsidRPr="00401625">
        <w:rPr>
          <w:rFonts w:ascii="Times New Roman" w:eastAsia="Times New Roman" w:hAnsi="Times New Roman" w:cs="Times New Roman"/>
          <w:sz w:val="28"/>
          <w:szCs w:val="28"/>
          <w:lang w:eastAsia="ru-RU"/>
        </w:rPr>
        <w:t xml:space="preserve"> годы.</w:t>
      </w:r>
    </w:p>
    <w:p w:rsidR="00401625" w:rsidRPr="00401625" w:rsidRDefault="00401625" w:rsidP="00D66ACE">
      <w:pPr>
        <w:tabs>
          <w:tab w:val="num" w:pos="720"/>
        </w:tabs>
        <w:spacing w:after="0" w:line="240" w:lineRule="auto"/>
        <w:ind w:firstLine="567"/>
        <w:jc w:val="both"/>
        <w:rPr>
          <w:rFonts w:ascii="Times New Roman" w:eastAsia="Times New Roman" w:hAnsi="Times New Roman" w:cs="Times New Roman"/>
          <w:sz w:val="28"/>
          <w:szCs w:val="28"/>
          <w:lang w:eastAsia="ru-RU"/>
        </w:rPr>
      </w:pPr>
      <w:r w:rsidRPr="00401625">
        <w:rPr>
          <w:rFonts w:ascii="Tahoma" w:eastAsia="Times New Roman" w:hAnsi="Tahoma" w:cs="Tahoma"/>
          <w:sz w:val="28"/>
          <w:szCs w:val="28"/>
          <w:lang w:eastAsia="ru-RU"/>
        </w:rPr>
        <w:t>﻿﻿﻿</w:t>
      </w:r>
      <w:r w:rsidR="00D66ACE" w:rsidRPr="00D66ACE">
        <w:rPr>
          <w:rFonts w:ascii="Times New Roman" w:eastAsia="Times New Roman" w:hAnsi="Times New Roman" w:cs="Times New Roman"/>
          <w:sz w:val="28"/>
          <w:szCs w:val="28"/>
          <w:lang w:eastAsia="ru-RU"/>
        </w:rPr>
        <w:t>3</w:t>
      </w:r>
      <w:r w:rsidRPr="00401625">
        <w:rPr>
          <w:rFonts w:ascii="Times New Roman" w:eastAsia="Times New Roman" w:hAnsi="Times New Roman" w:cs="Times New Roman"/>
          <w:sz w:val="28"/>
          <w:szCs w:val="28"/>
          <w:lang w:eastAsia="ru-RU"/>
        </w:rPr>
        <w:t xml:space="preserve">. </w:t>
      </w:r>
      <w:r w:rsidR="00AB3516">
        <w:rPr>
          <w:rFonts w:ascii="Times New Roman" w:eastAsia="Times New Roman" w:hAnsi="Times New Roman" w:cs="Times New Roman"/>
          <w:sz w:val="28"/>
          <w:szCs w:val="28"/>
          <w:lang w:eastAsia="ru-RU"/>
        </w:rPr>
        <w:t xml:space="preserve">  </w:t>
      </w:r>
      <w:r w:rsidRPr="00401625">
        <w:rPr>
          <w:rFonts w:ascii="Times New Roman" w:eastAsia="Times New Roman" w:hAnsi="Times New Roman" w:cs="Times New Roman"/>
          <w:sz w:val="28"/>
          <w:szCs w:val="28"/>
          <w:lang w:eastAsia="ru-RU"/>
        </w:rPr>
        <w:t xml:space="preserve">Контроль за исполнением настоящего распоряжения </w:t>
      </w:r>
      <w:r w:rsidR="00D66ACE">
        <w:rPr>
          <w:rFonts w:ascii="Times New Roman" w:eastAsia="Times New Roman" w:hAnsi="Times New Roman" w:cs="Times New Roman"/>
          <w:sz w:val="28"/>
          <w:szCs w:val="28"/>
          <w:lang w:eastAsia="ru-RU"/>
        </w:rPr>
        <w:t>оставляю за собой.</w:t>
      </w:r>
    </w:p>
    <w:p w:rsidR="00401625" w:rsidRPr="00401625" w:rsidRDefault="00401625" w:rsidP="00401625">
      <w:pPr>
        <w:spacing w:after="0" w:line="240" w:lineRule="auto"/>
        <w:rPr>
          <w:rFonts w:ascii="Times New Roman" w:eastAsia="Times New Roman" w:hAnsi="Times New Roman" w:cs="Times New Roman"/>
          <w:sz w:val="28"/>
          <w:szCs w:val="28"/>
          <w:lang w:eastAsia="ru-RU"/>
        </w:rPr>
      </w:pPr>
    </w:p>
    <w:p w:rsidR="00401625" w:rsidRDefault="00401625" w:rsidP="00401625">
      <w:pPr>
        <w:spacing w:after="0" w:line="240" w:lineRule="auto"/>
        <w:rPr>
          <w:rFonts w:ascii="Times New Roman" w:eastAsia="Times New Roman" w:hAnsi="Times New Roman" w:cs="Times New Roman"/>
          <w:sz w:val="28"/>
          <w:szCs w:val="28"/>
          <w:lang w:eastAsia="ru-RU"/>
        </w:rPr>
      </w:pPr>
      <w:r w:rsidRPr="00401625">
        <w:rPr>
          <w:rFonts w:ascii="Times New Roman" w:eastAsia="Times New Roman" w:hAnsi="Times New Roman" w:cs="Times New Roman"/>
          <w:sz w:val="28"/>
          <w:szCs w:val="28"/>
          <w:lang w:eastAsia="ru-RU"/>
        </w:rPr>
        <w:t>Глав</w:t>
      </w:r>
      <w:r w:rsidR="003B3FC2">
        <w:rPr>
          <w:rFonts w:ascii="Times New Roman" w:eastAsia="Times New Roman" w:hAnsi="Times New Roman" w:cs="Times New Roman"/>
          <w:sz w:val="28"/>
          <w:szCs w:val="28"/>
          <w:lang w:eastAsia="ru-RU"/>
        </w:rPr>
        <w:t>а администрации</w:t>
      </w:r>
    </w:p>
    <w:p w:rsidR="00401625" w:rsidRPr="00401625" w:rsidRDefault="00401625" w:rsidP="00401625">
      <w:pPr>
        <w:spacing w:after="0" w:line="240" w:lineRule="auto"/>
        <w:rPr>
          <w:rFonts w:ascii="Times New Roman" w:eastAsia="Times New Roman" w:hAnsi="Times New Roman" w:cs="Times New Roman"/>
          <w:sz w:val="28"/>
          <w:szCs w:val="28"/>
          <w:lang w:eastAsia="ru-RU"/>
        </w:rPr>
      </w:pPr>
      <w:r w:rsidRPr="00401625">
        <w:rPr>
          <w:rFonts w:ascii="Times New Roman" w:eastAsia="Times New Roman" w:hAnsi="Times New Roman" w:cs="Times New Roman"/>
          <w:sz w:val="28"/>
          <w:szCs w:val="28"/>
          <w:lang w:eastAsia="ru-RU"/>
        </w:rPr>
        <w:t xml:space="preserve">Бережковское </w:t>
      </w:r>
      <w:r>
        <w:rPr>
          <w:rFonts w:ascii="Times New Roman" w:eastAsia="Times New Roman" w:hAnsi="Times New Roman" w:cs="Times New Roman"/>
          <w:sz w:val="28"/>
          <w:szCs w:val="28"/>
          <w:lang w:eastAsia="ru-RU"/>
        </w:rPr>
        <w:t xml:space="preserve">сельское поселение </w:t>
      </w:r>
      <w:r w:rsidRPr="00401625">
        <w:rPr>
          <w:rFonts w:ascii="Times New Roman" w:eastAsia="Times New Roman" w:hAnsi="Times New Roman" w:cs="Times New Roman"/>
          <w:sz w:val="28"/>
          <w:szCs w:val="28"/>
          <w:lang w:eastAsia="ru-RU"/>
        </w:rPr>
        <w:t xml:space="preserve">               </w:t>
      </w:r>
      <w:r w:rsidR="00E334C3">
        <w:rPr>
          <w:rFonts w:ascii="Times New Roman" w:eastAsia="Times New Roman" w:hAnsi="Times New Roman" w:cs="Times New Roman"/>
          <w:sz w:val="28"/>
          <w:szCs w:val="28"/>
          <w:lang w:eastAsia="ru-RU"/>
        </w:rPr>
        <w:t xml:space="preserve">     </w:t>
      </w:r>
      <w:r w:rsidRPr="00401625">
        <w:rPr>
          <w:rFonts w:ascii="Times New Roman" w:eastAsia="Times New Roman" w:hAnsi="Times New Roman" w:cs="Times New Roman"/>
          <w:sz w:val="28"/>
          <w:szCs w:val="28"/>
          <w:lang w:eastAsia="ru-RU"/>
        </w:rPr>
        <w:t xml:space="preserve">                 </w:t>
      </w:r>
      <w:r w:rsidR="00E334C3">
        <w:rPr>
          <w:rFonts w:ascii="Times New Roman" w:eastAsia="Times New Roman" w:hAnsi="Times New Roman" w:cs="Times New Roman"/>
          <w:sz w:val="28"/>
          <w:szCs w:val="28"/>
          <w:lang w:eastAsia="ru-RU"/>
        </w:rPr>
        <w:t xml:space="preserve">           </w:t>
      </w:r>
      <w:proofErr w:type="spellStart"/>
      <w:r w:rsidR="003B3FC2">
        <w:rPr>
          <w:rFonts w:ascii="Times New Roman" w:eastAsia="Times New Roman" w:hAnsi="Times New Roman" w:cs="Times New Roman"/>
          <w:sz w:val="28"/>
          <w:szCs w:val="28"/>
          <w:lang w:eastAsia="ru-RU"/>
        </w:rPr>
        <w:t>В.Б.Ожерельев</w:t>
      </w:r>
      <w:proofErr w:type="spellEnd"/>
    </w:p>
    <w:p w:rsidR="00401625" w:rsidRPr="00401625" w:rsidRDefault="00401625" w:rsidP="00401625">
      <w:pPr>
        <w:spacing w:after="0" w:line="240" w:lineRule="auto"/>
        <w:rPr>
          <w:rFonts w:ascii="Times New Roman" w:eastAsia="Times New Roman" w:hAnsi="Times New Roman" w:cs="Times New Roman"/>
          <w:sz w:val="28"/>
          <w:szCs w:val="28"/>
          <w:lang w:eastAsia="ru-RU"/>
        </w:rPr>
      </w:pPr>
    </w:p>
    <w:p w:rsidR="00401625" w:rsidRPr="00401625" w:rsidRDefault="00401625" w:rsidP="00401625">
      <w:pPr>
        <w:spacing w:after="0" w:line="240" w:lineRule="auto"/>
        <w:rPr>
          <w:rFonts w:ascii="Times New Roman" w:eastAsia="Times New Roman" w:hAnsi="Times New Roman" w:cs="Times New Roman"/>
          <w:sz w:val="28"/>
          <w:szCs w:val="28"/>
          <w:lang w:eastAsia="ru-RU"/>
        </w:rPr>
      </w:pPr>
    </w:p>
    <w:p w:rsidR="00E334C3" w:rsidRDefault="00E334C3"/>
    <w:p w:rsidR="00E334C3" w:rsidRDefault="00E334C3"/>
    <w:p w:rsidR="00E334C3" w:rsidRDefault="00E334C3"/>
    <w:p w:rsidR="0008356B" w:rsidRDefault="0008356B">
      <w:pPr>
        <w:sectPr w:rsidR="0008356B" w:rsidSect="0008356B">
          <w:pgSz w:w="11906" w:h="16838"/>
          <w:pgMar w:top="1134" w:right="1276" w:bottom="1134" w:left="851" w:header="709" w:footer="709" w:gutter="0"/>
          <w:cols w:space="708"/>
          <w:docGrid w:linePitch="360"/>
        </w:sectPr>
      </w:pPr>
    </w:p>
    <w:p w:rsidR="00E334C3" w:rsidRPr="00E334C3" w:rsidRDefault="00E334C3" w:rsidP="0071403C">
      <w:pPr>
        <w:spacing w:after="0" w:line="240" w:lineRule="auto"/>
        <w:jc w:val="right"/>
        <w:rPr>
          <w:rFonts w:ascii="Times New Roman" w:hAnsi="Times New Roman" w:cs="Times New Roman"/>
        </w:rPr>
      </w:pPr>
      <w:r w:rsidRPr="00E334C3">
        <w:rPr>
          <w:rFonts w:ascii="Times New Roman" w:hAnsi="Times New Roman" w:cs="Times New Roman"/>
        </w:rPr>
        <w:lastRenderedPageBreak/>
        <w:t xml:space="preserve">Утвержден </w:t>
      </w:r>
    </w:p>
    <w:p w:rsidR="00E334C3" w:rsidRPr="00E334C3" w:rsidRDefault="00E334C3" w:rsidP="0071403C">
      <w:pPr>
        <w:spacing w:after="0" w:line="240" w:lineRule="auto"/>
        <w:jc w:val="right"/>
        <w:rPr>
          <w:rFonts w:ascii="Times New Roman" w:hAnsi="Times New Roman" w:cs="Times New Roman"/>
        </w:rPr>
      </w:pPr>
      <w:r w:rsidRPr="00E334C3">
        <w:rPr>
          <w:rFonts w:ascii="Times New Roman" w:hAnsi="Times New Roman" w:cs="Times New Roman"/>
        </w:rPr>
        <w:t xml:space="preserve">постановлением администрации </w:t>
      </w:r>
    </w:p>
    <w:p w:rsidR="00E334C3" w:rsidRPr="00E334C3" w:rsidRDefault="003B3FC2" w:rsidP="0071403C">
      <w:pPr>
        <w:spacing w:after="0" w:line="240" w:lineRule="auto"/>
        <w:jc w:val="right"/>
        <w:rPr>
          <w:rFonts w:ascii="Times New Roman" w:hAnsi="Times New Roman" w:cs="Times New Roman"/>
        </w:rPr>
      </w:pPr>
      <w:r>
        <w:rPr>
          <w:rFonts w:ascii="Times New Roman" w:hAnsi="Times New Roman" w:cs="Times New Roman"/>
        </w:rPr>
        <w:t>Бережковского</w:t>
      </w:r>
      <w:r w:rsidR="0071403C">
        <w:rPr>
          <w:rFonts w:ascii="Times New Roman" w:hAnsi="Times New Roman" w:cs="Times New Roman"/>
        </w:rPr>
        <w:t xml:space="preserve"> </w:t>
      </w:r>
      <w:r w:rsidR="00E334C3" w:rsidRPr="00E334C3">
        <w:rPr>
          <w:rFonts w:ascii="Times New Roman" w:hAnsi="Times New Roman" w:cs="Times New Roman"/>
        </w:rPr>
        <w:t>сельско</w:t>
      </w:r>
      <w:r>
        <w:rPr>
          <w:rFonts w:ascii="Times New Roman" w:hAnsi="Times New Roman" w:cs="Times New Roman"/>
        </w:rPr>
        <w:t>го</w:t>
      </w:r>
      <w:r w:rsidR="00E334C3" w:rsidRPr="00E334C3">
        <w:rPr>
          <w:rFonts w:ascii="Times New Roman" w:hAnsi="Times New Roman" w:cs="Times New Roman"/>
        </w:rPr>
        <w:t xml:space="preserve"> поселени</w:t>
      </w:r>
      <w:r>
        <w:rPr>
          <w:rFonts w:ascii="Times New Roman" w:hAnsi="Times New Roman" w:cs="Times New Roman"/>
        </w:rPr>
        <w:t>я</w:t>
      </w:r>
      <w:r w:rsidR="00E334C3" w:rsidRPr="00E334C3">
        <w:rPr>
          <w:rFonts w:ascii="Times New Roman" w:hAnsi="Times New Roman" w:cs="Times New Roman"/>
        </w:rPr>
        <w:t xml:space="preserve"> </w:t>
      </w:r>
    </w:p>
    <w:p w:rsidR="00E334C3" w:rsidRPr="00E334C3" w:rsidRDefault="00E334C3" w:rsidP="0071403C">
      <w:pPr>
        <w:spacing w:after="0" w:line="240" w:lineRule="auto"/>
        <w:jc w:val="right"/>
        <w:rPr>
          <w:rFonts w:ascii="Times New Roman" w:hAnsi="Times New Roman" w:cs="Times New Roman"/>
        </w:rPr>
      </w:pPr>
      <w:r w:rsidRPr="00E334C3">
        <w:rPr>
          <w:rFonts w:ascii="Times New Roman" w:hAnsi="Times New Roman" w:cs="Times New Roman"/>
        </w:rPr>
        <w:t xml:space="preserve">Волховского муниципального района </w:t>
      </w:r>
    </w:p>
    <w:p w:rsidR="00E334C3" w:rsidRPr="00E334C3" w:rsidRDefault="00E334C3" w:rsidP="0071403C">
      <w:pPr>
        <w:spacing w:after="0" w:line="240" w:lineRule="auto"/>
        <w:jc w:val="right"/>
        <w:rPr>
          <w:rFonts w:ascii="Times New Roman" w:hAnsi="Times New Roman" w:cs="Times New Roman"/>
        </w:rPr>
      </w:pPr>
      <w:r w:rsidRPr="00E334C3">
        <w:rPr>
          <w:rFonts w:ascii="Times New Roman" w:hAnsi="Times New Roman" w:cs="Times New Roman"/>
        </w:rPr>
        <w:t>Ленинградской области</w:t>
      </w:r>
    </w:p>
    <w:p w:rsidR="00E334C3" w:rsidRPr="00E334C3" w:rsidRDefault="00E334C3" w:rsidP="0071403C">
      <w:pPr>
        <w:spacing w:after="0" w:line="240" w:lineRule="auto"/>
        <w:jc w:val="right"/>
        <w:rPr>
          <w:rFonts w:ascii="Times New Roman" w:hAnsi="Times New Roman" w:cs="Times New Roman"/>
        </w:rPr>
      </w:pPr>
      <w:r w:rsidRPr="0071403C">
        <w:rPr>
          <w:rFonts w:ascii="Times New Roman" w:hAnsi="Times New Roman" w:cs="Times New Roman"/>
        </w:rPr>
        <w:t xml:space="preserve">от 29 </w:t>
      </w:r>
      <w:r w:rsidR="003B3FC2" w:rsidRPr="0071403C">
        <w:rPr>
          <w:rFonts w:ascii="Times New Roman" w:hAnsi="Times New Roman" w:cs="Times New Roman"/>
        </w:rPr>
        <w:t>января</w:t>
      </w:r>
      <w:r w:rsidRPr="0071403C">
        <w:rPr>
          <w:rFonts w:ascii="Times New Roman" w:hAnsi="Times New Roman" w:cs="Times New Roman"/>
        </w:rPr>
        <w:t xml:space="preserve"> 202</w:t>
      </w:r>
      <w:r w:rsidR="003B3FC2" w:rsidRPr="0071403C">
        <w:rPr>
          <w:rFonts w:ascii="Times New Roman" w:hAnsi="Times New Roman" w:cs="Times New Roman"/>
        </w:rPr>
        <w:t>5</w:t>
      </w:r>
      <w:r w:rsidRPr="0071403C">
        <w:rPr>
          <w:rFonts w:ascii="Times New Roman" w:hAnsi="Times New Roman" w:cs="Times New Roman"/>
        </w:rPr>
        <w:t xml:space="preserve"> года № </w:t>
      </w:r>
      <w:r w:rsidR="0071403C" w:rsidRPr="0071403C">
        <w:rPr>
          <w:rFonts w:ascii="Times New Roman" w:hAnsi="Times New Roman" w:cs="Times New Roman"/>
        </w:rPr>
        <w:t>23</w:t>
      </w:r>
    </w:p>
    <w:p w:rsidR="00E334C3" w:rsidRDefault="00E334C3" w:rsidP="0071403C">
      <w:pPr>
        <w:spacing w:after="0" w:line="240" w:lineRule="auto"/>
        <w:jc w:val="right"/>
        <w:rPr>
          <w:rFonts w:ascii="Times New Roman" w:hAnsi="Times New Roman" w:cs="Times New Roman"/>
        </w:rPr>
      </w:pPr>
      <w:r w:rsidRPr="00E334C3">
        <w:rPr>
          <w:rFonts w:ascii="Times New Roman" w:hAnsi="Times New Roman" w:cs="Times New Roman"/>
        </w:rPr>
        <w:t>(Приложение)</w:t>
      </w:r>
    </w:p>
    <w:p w:rsidR="00AD65DF" w:rsidRPr="00E334C3" w:rsidRDefault="00AD65DF" w:rsidP="0071403C">
      <w:pPr>
        <w:spacing w:after="0" w:line="240" w:lineRule="auto"/>
        <w:jc w:val="right"/>
        <w:rPr>
          <w:rFonts w:ascii="Times New Roman" w:hAnsi="Times New Roman" w:cs="Times New Roman"/>
        </w:rPr>
      </w:pPr>
    </w:p>
    <w:p w:rsidR="00E334C3" w:rsidRPr="00AD65DF" w:rsidRDefault="00E334C3" w:rsidP="00E334C3">
      <w:pPr>
        <w:jc w:val="center"/>
        <w:rPr>
          <w:rFonts w:ascii="Times New Roman" w:hAnsi="Times New Roman" w:cs="Times New Roman"/>
          <w:b/>
          <w:sz w:val="24"/>
        </w:rPr>
      </w:pPr>
      <w:r w:rsidRPr="00AD65DF">
        <w:rPr>
          <w:rFonts w:ascii="Times New Roman" w:hAnsi="Times New Roman" w:cs="Times New Roman"/>
          <w:b/>
          <w:sz w:val="24"/>
        </w:rPr>
        <w:t>План противодейст</w:t>
      </w:r>
      <w:r w:rsidR="0071403C" w:rsidRPr="00AD65DF">
        <w:rPr>
          <w:rFonts w:ascii="Times New Roman" w:hAnsi="Times New Roman" w:cs="Times New Roman"/>
          <w:b/>
          <w:sz w:val="24"/>
        </w:rPr>
        <w:t xml:space="preserve">вия коррупции в администрации </w:t>
      </w:r>
      <w:r w:rsidRPr="00AD65DF">
        <w:rPr>
          <w:rFonts w:ascii="Times New Roman" w:hAnsi="Times New Roman" w:cs="Times New Roman"/>
          <w:b/>
          <w:sz w:val="24"/>
        </w:rPr>
        <w:t>Бережковско</w:t>
      </w:r>
      <w:r w:rsidR="0071403C" w:rsidRPr="00AD65DF">
        <w:rPr>
          <w:rFonts w:ascii="Times New Roman" w:hAnsi="Times New Roman" w:cs="Times New Roman"/>
          <w:b/>
          <w:sz w:val="24"/>
        </w:rPr>
        <w:t>го</w:t>
      </w:r>
      <w:r w:rsidRPr="00AD65DF">
        <w:rPr>
          <w:rFonts w:ascii="Times New Roman" w:hAnsi="Times New Roman" w:cs="Times New Roman"/>
          <w:b/>
          <w:sz w:val="24"/>
        </w:rPr>
        <w:t xml:space="preserve"> сельско</w:t>
      </w:r>
      <w:r w:rsidR="0071403C" w:rsidRPr="00AD65DF">
        <w:rPr>
          <w:rFonts w:ascii="Times New Roman" w:hAnsi="Times New Roman" w:cs="Times New Roman"/>
          <w:b/>
          <w:sz w:val="24"/>
        </w:rPr>
        <w:t>го поселения</w:t>
      </w:r>
      <w:r w:rsidRPr="00AD65DF">
        <w:rPr>
          <w:rFonts w:ascii="Times New Roman" w:hAnsi="Times New Roman" w:cs="Times New Roman"/>
          <w:b/>
          <w:sz w:val="24"/>
        </w:rPr>
        <w:t xml:space="preserve"> Волховского муниципального района Ленинградской области на 202</w:t>
      </w:r>
      <w:r w:rsidR="003B3FC2" w:rsidRPr="00AD65DF">
        <w:rPr>
          <w:rFonts w:ascii="Times New Roman" w:hAnsi="Times New Roman" w:cs="Times New Roman"/>
          <w:b/>
          <w:sz w:val="24"/>
        </w:rPr>
        <w:t>5</w:t>
      </w:r>
      <w:r w:rsidRPr="00AD65DF">
        <w:rPr>
          <w:rFonts w:ascii="Times New Roman" w:hAnsi="Times New Roman" w:cs="Times New Roman"/>
          <w:b/>
          <w:sz w:val="24"/>
        </w:rPr>
        <w:t>-202</w:t>
      </w:r>
      <w:r w:rsidR="003B3FC2" w:rsidRPr="00AD65DF">
        <w:rPr>
          <w:rFonts w:ascii="Times New Roman" w:hAnsi="Times New Roman" w:cs="Times New Roman"/>
          <w:b/>
          <w:sz w:val="24"/>
        </w:rPr>
        <w:t>8</w:t>
      </w:r>
      <w:r w:rsidRPr="00AD65DF">
        <w:rPr>
          <w:rFonts w:ascii="Times New Roman" w:hAnsi="Times New Roman" w:cs="Times New Roman"/>
          <w:b/>
          <w:sz w:val="24"/>
        </w:rPr>
        <w:t xml:space="preserve"> годы.</w:t>
      </w:r>
    </w:p>
    <w:tbl>
      <w:tblPr>
        <w:tblOverlap w:val="never"/>
        <w:tblW w:w="14221" w:type="dxa"/>
        <w:tblInd w:w="10" w:type="dxa"/>
        <w:tblLayout w:type="fixed"/>
        <w:tblCellMar>
          <w:left w:w="10" w:type="dxa"/>
          <w:right w:w="10" w:type="dxa"/>
        </w:tblCellMar>
        <w:tblLook w:val="04A0" w:firstRow="1" w:lastRow="0" w:firstColumn="1" w:lastColumn="0" w:noHBand="0" w:noVBand="1"/>
      </w:tblPr>
      <w:tblGrid>
        <w:gridCol w:w="763"/>
        <w:gridCol w:w="4974"/>
        <w:gridCol w:w="2825"/>
        <w:gridCol w:w="2820"/>
        <w:gridCol w:w="2816"/>
        <w:gridCol w:w="10"/>
        <w:gridCol w:w="13"/>
      </w:tblGrid>
      <w:tr w:rsidR="00E334C3" w:rsidRPr="00E334C3" w:rsidTr="0066679B">
        <w:trPr>
          <w:trHeight w:val="557"/>
        </w:trPr>
        <w:tc>
          <w:tcPr>
            <w:tcW w:w="763"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п/п</w:t>
            </w: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Мероприятия</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Ответственные исполнители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Сроки исполнения</w:t>
            </w:r>
          </w:p>
        </w:tc>
        <w:tc>
          <w:tcPr>
            <w:tcW w:w="2839" w:type="dxa"/>
            <w:gridSpan w:val="3"/>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Ожидаемый результат</w:t>
            </w:r>
          </w:p>
        </w:tc>
      </w:tr>
      <w:tr w:rsidR="00E334C3" w:rsidRPr="00E334C3" w:rsidTr="0066679B">
        <w:trPr>
          <w:trHeight w:val="279"/>
        </w:trPr>
        <w:tc>
          <w:tcPr>
            <w:tcW w:w="763"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w:t>
            </w:r>
            <w:r w:rsidRPr="00E334C3">
              <w:rPr>
                <w:rFonts w:ascii="Times New Roman" w:hAnsi="Times New Roman" w:cs="Times New Roman"/>
                <w:b/>
                <w:bCs/>
                <w:iCs/>
                <w:lang w:bidi="ru-RU"/>
              </w:rPr>
              <w:t>.</w:t>
            </w:r>
          </w:p>
        </w:tc>
        <w:tc>
          <w:tcPr>
            <w:tcW w:w="13458" w:type="dxa"/>
            <w:gridSpan w:val="6"/>
            <w:tcBorders>
              <w:top w:val="single" w:sz="4" w:space="0" w:color="auto"/>
              <w:left w:val="single" w:sz="4" w:space="0" w:color="auto"/>
              <w:bottom w:val="nil"/>
              <w:right w:val="single" w:sz="4" w:space="0" w:color="auto"/>
            </w:tcBorders>
            <w:shd w:val="clear" w:color="auto" w:fill="FFFFFF"/>
            <w:vAlign w:val="bottom"/>
            <w:hideMark/>
          </w:tcPr>
          <w:p w:rsidR="00E334C3" w:rsidRPr="00E334C3" w:rsidRDefault="00B222C7" w:rsidP="00E334C3">
            <w:pPr>
              <w:rPr>
                <w:rFonts w:ascii="Times New Roman" w:hAnsi="Times New Roman" w:cs="Times New Roman"/>
                <w:iCs/>
              </w:rPr>
            </w:pPr>
            <w:r>
              <w:rPr>
                <w:rFonts w:ascii="Times New Roman" w:hAnsi="Times New Roman" w:cs="Times New Roman"/>
                <w:iCs/>
                <w:lang w:bidi="ru-RU"/>
              </w:rPr>
              <w:t>Организационные и правовые меры противодействии коррупции</w:t>
            </w:r>
          </w:p>
        </w:tc>
      </w:tr>
      <w:tr w:rsidR="00E334C3" w:rsidRPr="00E334C3" w:rsidTr="00AD65DF">
        <w:trPr>
          <w:trHeight w:val="1368"/>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1.1.</w:t>
            </w: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Организация контроля за подготовкой и исполнением мероприятий Плана противодейств</w:t>
            </w:r>
            <w:r w:rsidR="003B3FC2">
              <w:rPr>
                <w:rFonts w:ascii="Times New Roman" w:hAnsi="Times New Roman" w:cs="Times New Roman"/>
                <w:iCs/>
                <w:lang w:bidi="ru-RU"/>
              </w:rPr>
              <w:t xml:space="preserve">ия коррупции в администрации </w:t>
            </w:r>
            <w:r w:rsidRPr="00E334C3">
              <w:rPr>
                <w:rFonts w:ascii="Times New Roman" w:hAnsi="Times New Roman" w:cs="Times New Roman"/>
                <w:iCs/>
                <w:lang w:bidi="ru-RU"/>
              </w:rPr>
              <w:t>Бережковско</w:t>
            </w:r>
            <w:r w:rsidR="003B3FC2">
              <w:rPr>
                <w:rFonts w:ascii="Times New Roman" w:hAnsi="Times New Roman" w:cs="Times New Roman"/>
                <w:iCs/>
                <w:lang w:bidi="ru-RU"/>
              </w:rPr>
              <w:t>го</w:t>
            </w:r>
            <w:r w:rsidRPr="00E334C3">
              <w:rPr>
                <w:rFonts w:ascii="Times New Roman" w:hAnsi="Times New Roman" w:cs="Times New Roman"/>
                <w:iCs/>
                <w:lang w:bidi="ru-RU"/>
              </w:rPr>
              <w:t xml:space="preserve"> сельско</w:t>
            </w:r>
            <w:r w:rsidR="003B3FC2">
              <w:rPr>
                <w:rFonts w:ascii="Times New Roman" w:hAnsi="Times New Roman" w:cs="Times New Roman"/>
                <w:iCs/>
                <w:lang w:bidi="ru-RU"/>
              </w:rPr>
              <w:t>го</w:t>
            </w:r>
            <w:r w:rsidRPr="00E334C3">
              <w:rPr>
                <w:rFonts w:ascii="Times New Roman" w:hAnsi="Times New Roman" w:cs="Times New Roman"/>
                <w:iCs/>
                <w:lang w:bidi="ru-RU"/>
              </w:rPr>
              <w:t xml:space="preserve"> поселени</w:t>
            </w:r>
            <w:r w:rsidR="003B3FC2">
              <w:rPr>
                <w:rFonts w:ascii="Times New Roman" w:hAnsi="Times New Roman" w:cs="Times New Roman"/>
                <w:iCs/>
                <w:lang w:bidi="ru-RU"/>
              </w:rPr>
              <w:t>я</w:t>
            </w:r>
            <w:r w:rsidRPr="00E334C3">
              <w:rPr>
                <w:rFonts w:ascii="Times New Roman" w:hAnsi="Times New Roman" w:cs="Times New Roman"/>
                <w:iCs/>
                <w:lang w:bidi="ru-RU"/>
              </w:rPr>
              <w:t xml:space="preserve"> Волховского муниципального района Ленинградской области на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годы, а также Плана противодействия коррупции в Ленинградской области на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годы, принятие соответствующих мер за неисполнение мероприятий планов.</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3B3FC2" w:rsidP="003B3FC2">
            <w:pPr>
              <w:rPr>
                <w:rFonts w:ascii="Times New Roman" w:hAnsi="Times New Roman" w:cs="Times New Roman"/>
                <w:iCs/>
              </w:rPr>
            </w:pPr>
            <w:r>
              <w:rPr>
                <w:rFonts w:ascii="Times New Roman" w:hAnsi="Times New Roman" w:cs="Times New Roman"/>
                <w:iCs/>
                <w:lang w:bidi="ru-RU"/>
              </w:rPr>
              <w:t xml:space="preserve">Глава администрации </w:t>
            </w:r>
            <w:r w:rsidR="00E334C3" w:rsidRPr="00E334C3">
              <w:rPr>
                <w:rFonts w:ascii="Times New Roman" w:hAnsi="Times New Roman" w:cs="Times New Roman"/>
                <w:iCs/>
                <w:lang w:bidi="ru-RU"/>
              </w:rPr>
              <w:t>Бережковско</w:t>
            </w:r>
            <w:r>
              <w:rPr>
                <w:rFonts w:ascii="Times New Roman" w:hAnsi="Times New Roman" w:cs="Times New Roman"/>
                <w:iCs/>
                <w:lang w:bidi="ru-RU"/>
              </w:rPr>
              <w:t>го</w:t>
            </w:r>
            <w:r w:rsidR="00E334C3" w:rsidRPr="00E334C3">
              <w:rPr>
                <w:rFonts w:ascii="Times New Roman" w:hAnsi="Times New Roman" w:cs="Times New Roman"/>
                <w:iCs/>
                <w:lang w:bidi="ru-RU"/>
              </w:rPr>
              <w:t xml:space="preserve"> сельско</w:t>
            </w:r>
            <w:r>
              <w:rPr>
                <w:rFonts w:ascii="Times New Roman" w:hAnsi="Times New Roman" w:cs="Times New Roman"/>
                <w:iCs/>
                <w:lang w:bidi="ru-RU"/>
              </w:rPr>
              <w:t>го</w:t>
            </w:r>
            <w:r w:rsidR="00E334C3" w:rsidRPr="00E334C3">
              <w:rPr>
                <w:rFonts w:ascii="Times New Roman" w:hAnsi="Times New Roman" w:cs="Times New Roman"/>
                <w:iCs/>
                <w:lang w:bidi="ru-RU"/>
              </w:rPr>
              <w:t xml:space="preserve"> поселени</w:t>
            </w:r>
            <w:r>
              <w:rPr>
                <w:rFonts w:ascii="Times New Roman" w:hAnsi="Times New Roman" w:cs="Times New Roman"/>
                <w:iCs/>
                <w:lang w:bidi="ru-RU"/>
              </w:rPr>
              <w:t>я</w:t>
            </w:r>
            <w:r w:rsidR="00E334C3" w:rsidRPr="00E334C3">
              <w:rPr>
                <w:rFonts w:ascii="Times New Roman" w:hAnsi="Times New Roman" w:cs="Times New Roman"/>
                <w:iCs/>
                <w:lang w:bidi="ru-RU"/>
              </w:rPr>
              <w:t xml:space="preserve"> Волховского муниципального района Ленинградской области </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Предупреждение коррупционных правонарушений</w:t>
            </w:r>
          </w:p>
        </w:tc>
      </w:tr>
      <w:tr w:rsidR="00E334C3" w:rsidRPr="00E334C3" w:rsidTr="00E334C3">
        <w:trPr>
          <w:trHeight w:val="699"/>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1.2.</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Мониторинг изменений законодательства Российской Федерации в сфере противодействия коррупции на предмет необходимости внесения изменений в нормативные</w:t>
            </w:r>
            <w:r w:rsidR="003B3FC2">
              <w:rPr>
                <w:rFonts w:ascii="Times New Roman" w:hAnsi="Times New Roman" w:cs="Times New Roman"/>
                <w:iCs/>
                <w:lang w:bidi="ru-RU"/>
              </w:rPr>
              <w:t xml:space="preserve"> правовые акты администрации </w:t>
            </w:r>
            <w:r w:rsidRPr="00E334C3">
              <w:rPr>
                <w:rFonts w:ascii="Times New Roman" w:hAnsi="Times New Roman" w:cs="Times New Roman"/>
                <w:iCs/>
                <w:lang w:bidi="ru-RU"/>
              </w:rPr>
              <w:t xml:space="preserve">Бережковское сельское поселение. </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(по мере изменений законодательства)</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Своевременное внесение изменений в нормативные правовые акты администрации</w:t>
            </w:r>
          </w:p>
        </w:tc>
      </w:tr>
      <w:tr w:rsidR="00E334C3" w:rsidRPr="00E334C3" w:rsidTr="0066679B">
        <w:trPr>
          <w:trHeight w:val="1038"/>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1.3.</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Разработка и принятие нормативных правовых актов администрации в сфере противодействия коррупции, в соответствии с требованиями, установленными федеральным законодательством.</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(по мере изменений законодательства)</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Своевременное принятие соответствующих нормативных правовых актов</w:t>
            </w:r>
          </w:p>
        </w:tc>
      </w:tr>
      <w:tr w:rsidR="00E334C3" w:rsidRPr="00E334C3" w:rsidTr="00AD65DF">
        <w:trPr>
          <w:trHeight w:val="1441"/>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1.4.</w:t>
            </w:r>
          </w:p>
        </w:tc>
        <w:tc>
          <w:tcPr>
            <w:tcW w:w="4974" w:type="dxa"/>
            <w:tcBorders>
              <w:top w:val="single" w:sz="4" w:space="0" w:color="auto"/>
              <w:left w:val="single" w:sz="4" w:space="0" w:color="auto"/>
              <w:bottom w:val="nil"/>
              <w:right w:val="nil"/>
            </w:tcBorders>
            <w:shd w:val="clear" w:color="auto" w:fill="FFFFFF"/>
            <w:vAlign w:val="center"/>
          </w:tcPr>
          <w:p w:rsidR="00E334C3" w:rsidRPr="00E334C3" w:rsidRDefault="00E334C3" w:rsidP="00AD65DF">
            <w:pPr>
              <w:rPr>
                <w:rFonts w:ascii="Times New Roman" w:hAnsi="Times New Roman" w:cs="Times New Roman"/>
                <w:iCs/>
              </w:rPr>
            </w:pPr>
            <w:r w:rsidRPr="00E334C3">
              <w:rPr>
                <w:rFonts w:ascii="Times New Roman" w:hAnsi="Times New Roman" w:cs="Times New Roman"/>
                <w:iCs/>
                <w:lang w:bidi="ru-RU"/>
              </w:rPr>
              <w:t>Подготовка предложений по совершенствованию правового регулирования деятельности администрации в сфере противодействия коррупции.</w:t>
            </w:r>
          </w:p>
        </w:tc>
        <w:tc>
          <w:tcPr>
            <w:tcW w:w="2825" w:type="dxa"/>
            <w:tcBorders>
              <w:top w:val="single" w:sz="4" w:space="0" w:color="auto"/>
              <w:left w:val="single" w:sz="4" w:space="0" w:color="auto"/>
              <w:bottom w:val="nil"/>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AD65DF">
            <w:pPr>
              <w:spacing w:line="240" w:lineRule="auto"/>
              <w:rPr>
                <w:rFonts w:ascii="Times New Roman" w:hAnsi="Times New Roman" w:cs="Times New Roman"/>
                <w:iCs/>
              </w:rPr>
            </w:pPr>
            <w:r w:rsidRPr="00E334C3">
              <w:rPr>
                <w:rFonts w:ascii="Times New Roman" w:hAnsi="Times New Roman" w:cs="Times New Roman"/>
                <w:iCs/>
                <w:lang w:bidi="ru-RU"/>
              </w:rPr>
              <w:t>Совершенствование</w:t>
            </w:r>
            <w:r w:rsidR="00AD65DF">
              <w:rPr>
                <w:rFonts w:ascii="Times New Roman" w:hAnsi="Times New Roman" w:cs="Times New Roman"/>
                <w:iCs/>
                <w:lang w:bidi="ru-RU"/>
              </w:rPr>
              <w:t xml:space="preserve">   </w:t>
            </w:r>
            <w:r w:rsidRPr="00E334C3">
              <w:rPr>
                <w:rFonts w:ascii="Times New Roman" w:hAnsi="Times New Roman" w:cs="Times New Roman"/>
                <w:iCs/>
                <w:lang w:bidi="ru-RU"/>
              </w:rPr>
              <w:t>антикоррупционного</w:t>
            </w:r>
            <w:r w:rsidR="00AD65DF">
              <w:rPr>
                <w:rFonts w:ascii="Times New Roman" w:hAnsi="Times New Roman" w:cs="Times New Roman"/>
                <w:iCs/>
                <w:lang w:bidi="ru-RU"/>
              </w:rPr>
              <w:t xml:space="preserve"> </w:t>
            </w:r>
            <w:r w:rsidRPr="00E334C3">
              <w:rPr>
                <w:rFonts w:ascii="Times New Roman" w:hAnsi="Times New Roman" w:cs="Times New Roman"/>
                <w:iCs/>
                <w:lang w:bidi="ru-RU"/>
              </w:rPr>
              <w:t>законодательства</w:t>
            </w:r>
          </w:p>
        </w:tc>
      </w:tr>
      <w:tr w:rsidR="00E334C3" w:rsidRPr="00E334C3" w:rsidTr="00AD65DF">
        <w:trPr>
          <w:trHeight w:val="1133"/>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1.5.</w:t>
            </w:r>
          </w:p>
        </w:tc>
        <w:tc>
          <w:tcPr>
            <w:tcW w:w="4974"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антикоррупционной экспертизы нормативных правовых актов администрации при мониторинге их применения и проектов нормативных правовых актов администрации при проведении их правовой (юридической) экспертизы.</w:t>
            </w:r>
          </w:p>
        </w:tc>
        <w:tc>
          <w:tcPr>
            <w:tcW w:w="2825"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Выявление в нормативных правовых актах и их проектах коррупционных факторов, их последующее исключение</w:t>
            </w:r>
          </w:p>
        </w:tc>
      </w:tr>
      <w:tr w:rsidR="00E334C3" w:rsidRPr="00E334C3" w:rsidTr="00AD65DF">
        <w:trPr>
          <w:gridAfter w:val="2"/>
          <w:wAfter w:w="23" w:type="dxa"/>
          <w:trHeight w:val="1123"/>
        </w:trPr>
        <w:tc>
          <w:tcPr>
            <w:tcW w:w="763" w:type="dxa"/>
            <w:tcBorders>
              <w:top w:val="single" w:sz="4" w:space="0" w:color="auto"/>
              <w:left w:val="single" w:sz="4" w:space="0" w:color="auto"/>
              <w:bottom w:val="single" w:sz="4" w:space="0" w:color="auto"/>
              <w:right w:val="single" w:sz="4" w:space="0" w:color="auto"/>
            </w:tcBorders>
            <w:shd w:val="clear" w:color="auto" w:fill="FFFFFF"/>
            <w:hideMark/>
          </w:tcPr>
          <w:p w:rsidR="00E334C3" w:rsidRPr="00E334C3" w:rsidRDefault="00E334C3" w:rsidP="00E334C3">
            <w:pPr>
              <w:rPr>
                <w:rFonts w:ascii="Times New Roman" w:hAnsi="Times New Roman" w:cs="Times New Roman"/>
              </w:rPr>
            </w:pPr>
            <w:r w:rsidRPr="00E334C3">
              <w:rPr>
                <w:rFonts w:ascii="Times New Roman" w:hAnsi="Times New Roman" w:cs="Times New Roman"/>
              </w:rPr>
              <w:t>1.6.</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Размещение проектов нормативных правовых актов на официальном сайте администрации в информационно-телекоммуникационной сети «Интернет» для организации проведения независимой антикоррупционной экспертизы.</w:t>
            </w:r>
          </w:p>
        </w:tc>
        <w:tc>
          <w:tcPr>
            <w:tcW w:w="2825" w:type="dxa"/>
            <w:tcBorders>
              <w:top w:val="single" w:sz="4" w:space="0" w:color="auto"/>
              <w:left w:val="single" w:sz="4" w:space="0" w:color="auto"/>
              <w:bottom w:val="single" w:sz="4" w:space="0" w:color="auto"/>
              <w:right w:val="single" w:sz="4" w:space="0" w:color="auto"/>
            </w:tcBorders>
            <w:shd w:val="clear" w:color="auto" w:fill="FFFFFF"/>
          </w:tcPr>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hideMark/>
          </w:tcPr>
          <w:p w:rsidR="00E334C3" w:rsidRPr="00E334C3" w:rsidRDefault="00E334C3" w:rsidP="003B3FC2">
            <w:pPr>
              <w:rPr>
                <w:rFonts w:ascii="Times New Roman" w:hAnsi="Times New Roman" w:cs="Times New Roman"/>
              </w:rPr>
            </w:pPr>
            <w:r w:rsidRPr="00E334C3">
              <w:rPr>
                <w:rFonts w:ascii="Times New Roman" w:hAnsi="Times New Roman" w:cs="Times New Roman"/>
                <w:lang w:bidi="ru-RU"/>
              </w:rPr>
              <w:t>в течение 202</w:t>
            </w:r>
            <w:r w:rsidR="003B3FC2">
              <w:rPr>
                <w:rFonts w:ascii="Times New Roman" w:hAnsi="Times New Roman" w:cs="Times New Roman"/>
                <w:lang w:bidi="ru-RU"/>
              </w:rPr>
              <w:t>5</w:t>
            </w:r>
            <w:r w:rsidRPr="00E334C3">
              <w:rPr>
                <w:rFonts w:ascii="Times New Roman" w:hAnsi="Times New Roman" w:cs="Times New Roman"/>
                <w:lang w:bidi="ru-RU"/>
              </w:rPr>
              <w:t>-202</w:t>
            </w:r>
            <w:r w:rsidR="003B3FC2">
              <w:rPr>
                <w:rFonts w:ascii="Times New Roman" w:hAnsi="Times New Roman" w:cs="Times New Roman"/>
                <w:lang w:bidi="ru-RU"/>
              </w:rPr>
              <w:t>8</w:t>
            </w:r>
            <w:r w:rsidRPr="00E334C3">
              <w:rPr>
                <w:rFonts w:ascii="Times New Roman" w:hAnsi="Times New Roman" w:cs="Times New Roman"/>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hideMark/>
          </w:tcPr>
          <w:p w:rsidR="00E334C3" w:rsidRPr="00E334C3" w:rsidRDefault="00E334C3" w:rsidP="00E334C3">
            <w:pPr>
              <w:rPr>
                <w:rFonts w:ascii="Times New Roman" w:hAnsi="Times New Roman" w:cs="Times New Roman"/>
              </w:rPr>
            </w:pPr>
            <w:r w:rsidRPr="00E334C3">
              <w:rPr>
                <w:rFonts w:ascii="Times New Roman" w:hAnsi="Times New Roman" w:cs="Times New Roman"/>
                <w:lang w:bidi="ru-RU"/>
              </w:rPr>
              <w:t>Своевременное внесение изменений в нормативные правовые акты администрации</w:t>
            </w:r>
          </w:p>
        </w:tc>
      </w:tr>
      <w:tr w:rsidR="00E334C3" w:rsidRPr="00E334C3" w:rsidTr="00AD65DF">
        <w:trPr>
          <w:gridAfter w:val="2"/>
          <w:wAfter w:w="23" w:type="dxa"/>
          <w:trHeight w:val="1334"/>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1.7.</w:t>
            </w: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Закрепление обязанности по проведению антикоррупционной экспертизы нормативных правовых актов и проектов нормативных правовых актов администрации в должностных инструкциях муниципальных служащих, определенных ответственными за ее проведение.</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 течение</w:t>
            </w:r>
          </w:p>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(по мере необходимости)</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Своевременное внесение изменений в нормативные правовые акты администрации</w:t>
            </w:r>
          </w:p>
        </w:tc>
      </w:tr>
      <w:tr w:rsidR="00E334C3" w:rsidRPr="00E334C3" w:rsidTr="00AD65DF">
        <w:trPr>
          <w:gridAfter w:val="2"/>
          <w:wAfter w:w="23" w:type="dxa"/>
          <w:trHeight w:val="1223"/>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1.8.</w:t>
            </w:r>
          </w:p>
        </w:tc>
        <w:tc>
          <w:tcPr>
            <w:tcW w:w="4974"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AD65DF">
            <w:pPr>
              <w:rPr>
                <w:rFonts w:ascii="Times New Roman" w:hAnsi="Times New Roman" w:cs="Times New Roman"/>
                <w:iCs/>
              </w:rPr>
            </w:pPr>
            <w:r w:rsidRPr="00E334C3">
              <w:rPr>
                <w:rFonts w:ascii="Times New Roman" w:hAnsi="Times New Roman" w:cs="Times New Roman"/>
                <w:iCs/>
                <w:lang w:bidi="ru-RU"/>
              </w:rPr>
              <w:t>Проведение анализа актов прокурорского реагирования по вопросам нарушений требований законодательства в сфере противодействия коррупции, поступивших в администрацию.</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 течение</w:t>
            </w:r>
          </w:p>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на полугодовой основе</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AD65DF">
            <w:pPr>
              <w:rPr>
                <w:rFonts w:ascii="Times New Roman" w:hAnsi="Times New Roman" w:cs="Times New Roman"/>
                <w:iCs/>
              </w:rPr>
            </w:pPr>
            <w:r w:rsidRPr="00E334C3">
              <w:rPr>
                <w:rFonts w:ascii="Times New Roman" w:hAnsi="Times New Roman" w:cs="Times New Roman"/>
                <w:iCs/>
                <w:lang w:bidi="ru-RU"/>
              </w:rPr>
              <w:t>Предупреждение</w:t>
            </w:r>
            <w:r w:rsidR="00AD65DF">
              <w:rPr>
                <w:rFonts w:ascii="Times New Roman" w:hAnsi="Times New Roman" w:cs="Times New Roman"/>
                <w:iCs/>
                <w:lang w:bidi="ru-RU"/>
              </w:rPr>
              <w:t xml:space="preserve"> </w:t>
            </w:r>
            <w:r w:rsidRPr="00E334C3">
              <w:rPr>
                <w:rFonts w:ascii="Times New Roman" w:hAnsi="Times New Roman" w:cs="Times New Roman"/>
                <w:iCs/>
                <w:lang w:bidi="ru-RU"/>
              </w:rPr>
              <w:t>коррупционных</w:t>
            </w:r>
            <w:r w:rsidR="00AD65DF">
              <w:rPr>
                <w:rFonts w:ascii="Times New Roman" w:hAnsi="Times New Roman" w:cs="Times New Roman"/>
                <w:iCs/>
                <w:lang w:bidi="ru-RU"/>
              </w:rPr>
              <w:t xml:space="preserve"> </w:t>
            </w:r>
            <w:r w:rsidRPr="00E334C3">
              <w:rPr>
                <w:rFonts w:ascii="Times New Roman" w:hAnsi="Times New Roman" w:cs="Times New Roman"/>
                <w:iCs/>
                <w:lang w:bidi="ru-RU"/>
              </w:rPr>
              <w:t>правонарушений</w:t>
            </w:r>
          </w:p>
        </w:tc>
      </w:tr>
      <w:tr w:rsidR="00E334C3" w:rsidRPr="00E334C3" w:rsidTr="00AD65DF">
        <w:trPr>
          <w:gridAfter w:val="2"/>
          <w:wAfter w:w="23" w:type="dxa"/>
          <w:trHeight w:val="1546"/>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1.9.</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Организация повышения квалификации муницип</w:t>
            </w:r>
            <w:r w:rsidR="003B3FC2">
              <w:rPr>
                <w:rFonts w:ascii="Times New Roman" w:hAnsi="Times New Roman" w:cs="Times New Roman"/>
                <w:iCs/>
                <w:lang w:bidi="ru-RU"/>
              </w:rPr>
              <w:t xml:space="preserve">альных служащих администрации </w:t>
            </w:r>
            <w:r w:rsidRPr="00E334C3">
              <w:rPr>
                <w:rFonts w:ascii="Times New Roman" w:hAnsi="Times New Roman" w:cs="Times New Roman"/>
                <w:iCs/>
                <w:lang w:bidi="ru-RU"/>
              </w:rPr>
              <w:t>Бережковско</w:t>
            </w:r>
            <w:r w:rsidR="003B3FC2">
              <w:rPr>
                <w:rFonts w:ascii="Times New Roman" w:hAnsi="Times New Roman" w:cs="Times New Roman"/>
                <w:iCs/>
                <w:lang w:bidi="ru-RU"/>
              </w:rPr>
              <w:t>го</w:t>
            </w:r>
            <w:r w:rsidRPr="00E334C3">
              <w:rPr>
                <w:rFonts w:ascii="Times New Roman" w:hAnsi="Times New Roman" w:cs="Times New Roman"/>
                <w:iCs/>
                <w:lang w:bidi="ru-RU"/>
              </w:rPr>
              <w:t xml:space="preserve"> сельско</w:t>
            </w:r>
            <w:r w:rsidR="003B3FC2">
              <w:rPr>
                <w:rFonts w:ascii="Times New Roman" w:hAnsi="Times New Roman" w:cs="Times New Roman"/>
                <w:iCs/>
                <w:lang w:bidi="ru-RU"/>
              </w:rPr>
              <w:t>го поселения</w:t>
            </w:r>
            <w:r w:rsidRPr="00E334C3">
              <w:rPr>
                <w:rFonts w:ascii="Times New Roman" w:hAnsi="Times New Roman" w:cs="Times New Roman"/>
                <w:iCs/>
                <w:lang w:bidi="ru-RU"/>
              </w:rPr>
              <w:t xml:space="preserve"> в должностные обязанности которых входит участие в противодействии коррупции.</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(в соответствии с планом обучения)</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индивидуальных знаний в области противодействия коррупции</w:t>
            </w:r>
          </w:p>
        </w:tc>
      </w:tr>
      <w:tr w:rsidR="00E334C3" w:rsidRPr="00E334C3" w:rsidTr="00AD65DF">
        <w:trPr>
          <w:gridAfter w:val="2"/>
          <w:wAfter w:w="23" w:type="dxa"/>
          <w:trHeight w:val="1560"/>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1.10.</w:t>
            </w: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 xml:space="preserve">Организация работы по формированию у муниципальных служащих администрации, администраций муниципальных образований Волховского муниципального района Ленинградской области, отрицательного отношения к коррупции. </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Правовое просвещение муниципальных служащих</w:t>
            </w:r>
          </w:p>
        </w:tc>
      </w:tr>
      <w:tr w:rsidR="00E334C3" w:rsidRPr="00E334C3" w:rsidTr="00AD65DF">
        <w:trPr>
          <w:gridAfter w:val="2"/>
          <w:wAfter w:w="23" w:type="dxa"/>
          <w:trHeight w:val="2016"/>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1.11.</w:t>
            </w:r>
          </w:p>
        </w:tc>
        <w:tc>
          <w:tcPr>
            <w:tcW w:w="4974"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Анализ соблюдения муниципальными служащими администрации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ежеквартально</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Недопущение случаев нарушения требований законодательства в сфере противодействия коррупции.</w:t>
            </w:r>
          </w:p>
        </w:tc>
      </w:tr>
      <w:tr w:rsidR="00E334C3" w:rsidRPr="00E334C3" w:rsidTr="00AD65DF">
        <w:trPr>
          <w:gridAfter w:val="2"/>
          <w:wAfter w:w="23" w:type="dxa"/>
          <w:trHeight w:val="1781"/>
        </w:trPr>
        <w:tc>
          <w:tcPr>
            <w:tcW w:w="763" w:type="dxa"/>
            <w:tcBorders>
              <w:top w:val="single" w:sz="4" w:space="0" w:color="auto"/>
              <w:left w:val="single" w:sz="4" w:space="0" w:color="auto"/>
              <w:bottom w:val="nil"/>
              <w:right w:val="nil"/>
            </w:tcBorders>
            <w:shd w:val="clear" w:color="auto" w:fill="FFFFFF"/>
          </w:tcPr>
          <w:p w:rsidR="00E334C3" w:rsidRPr="00E334C3" w:rsidRDefault="00E334C3" w:rsidP="00E334C3">
            <w:pPr>
              <w:rPr>
                <w:rFonts w:ascii="Times New Roman" w:hAnsi="Times New Roman" w:cs="Times New Roman"/>
              </w:rPr>
            </w:pP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мониторинга в средствах массовой информации сообщений о коррупционных проявлениях в деятельности администрации, профилактики коррупционных факторов и эффективности реализации антикоррупционных мероприятий.</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анализа данных мониторинга и представление результатов в комиссию по противодействию коррупции в администрации.</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ежеквартально</w:t>
            </w:r>
          </w:p>
        </w:tc>
        <w:tc>
          <w:tcPr>
            <w:tcW w:w="2816" w:type="dxa"/>
            <w:tcBorders>
              <w:top w:val="single" w:sz="4" w:space="0" w:color="auto"/>
              <w:left w:val="single" w:sz="4" w:space="0" w:color="auto"/>
              <w:bottom w:val="nil"/>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Своевременное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w:t>
            </w:r>
          </w:p>
        </w:tc>
      </w:tr>
      <w:tr w:rsidR="00E334C3" w:rsidRPr="00E334C3" w:rsidTr="00AD65DF">
        <w:trPr>
          <w:gridAfter w:val="2"/>
          <w:wAfter w:w="23" w:type="dxa"/>
          <w:trHeight w:val="1555"/>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1.12.</w:t>
            </w:r>
          </w:p>
        </w:tc>
        <w:tc>
          <w:tcPr>
            <w:tcW w:w="4974"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Мониторинг и выявление коррупционных рисков, в том числе причин и условий коррупции в деятельности по осуществлению закупок и устранение выявленных коррупционных рисков.</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управлению муниципальным имуществом,</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Создание условий для справедливой конкуренции при проведении конкурсных мероприятий, целевое использование и экономия бюджетных средств, осуществление ведомственного контроля в сфере закупок.</w:t>
            </w:r>
          </w:p>
        </w:tc>
      </w:tr>
      <w:tr w:rsidR="00E334C3" w:rsidRPr="00E334C3" w:rsidTr="00AD65DF">
        <w:trPr>
          <w:gridAfter w:val="2"/>
          <w:wAfter w:w="23" w:type="dxa"/>
          <w:trHeight w:val="1330"/>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1.13.</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мероприятий, направленных на выявление конфликта интересов между участниками закупки и заказчиком при осуществлении закупок для государственных и муниципальных нужд.</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управлению муниципальным имуществом,</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 течение</w:t>
            </w:r>
          </w:p>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Недопущение случаев нарушения требований законодательства в сфере противодействия коррупции.</w:t>
            </w:r>
          </w:p>
        </w:tc>
      </w:tr>
      <w:tr w:rsidR="00E334C3" w:rsidRPr="00E334C3" w:rsidTr="00AD65DF">
        <w:trPr>
          <w:gridAfter w:val="2"/>
          <w:wAfter w:w="23" w:type="dxa"/>
          <w:trHeight w:val="1560"/>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1.14.</w:t>
            </w: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Осуществление контроля соблюдения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администрации.</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управлению муниципальным имуществом,</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Недопущение случаев нарушения требований законодательства в сфере противодействия коррупции.</w:t>
            </w:r>
          </w:p>
        </w:tc>
      </w:tr>
      <w:tr w:rsidR="00E334C3" w:rsidRPr="00E334C3" w:rsidTr="00AD65DF">
        <w:trPr>
          <w:gridAfter w:val="2"/>
          <w:wAfter w:w="23" w:type="dxa"/>
          <w:trHeight w:val="1776"/>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1.15.</w:t>
            </w:r>
          </w:p>
        </w:tc>
        <w:tc>
          <w:tcPr>
            <w:tcW w:w="4974"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эффективного взаимодействия с правоохранительными органами и иными государственными органами по вопросам организации работы по противодействию коррупции.</w:t>
            </w:r>
          </w:p>
        </w:tc>
        <w:tc>
          <w:tcPr>
            <w:tcW w:w="2825"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Своевременное и эффективное реагирование на ставшие известными факты коррупционных проявлений.</w:t>
            </w:r>
          </w:p>
        </w:tc>
      </w:tr>
      <w:tr w:rsidR="00E334C3" w:rsidRPr="00E334C3" w:rsidTr="0066679B">
        <w:trPr>
          <w:gridAfter w:val="2"/>
          <w:wAfter w:w="23" w:type="dxa"/>
          <w:trHeight w:val="446"/>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2.</w:t>
            </w:r>
          </w:p>
        </w:tc>
        <w:tc>
          <w:tcPr>
            <w:tcW w:w="13435"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Взаимодействие администрации МО Бережковское сельское поселение Волховского муниципального района Ленинградской области с институтами гражданского общества по противодействию коррупции</w:t>
            </w:r>
          </w:p>
        </w:tc>
      </w:tr>
      <w:tr w:rsidR="00E334C3" w:rsidRPr="00E334C3" w:rsidTr="00AD65DF">
        <w:trPr>
          <w:gridAfter w:val="2"/>
          <w:wAfter w:w="23" w:type="dxa"/>
          <w:trHeight w:val="4003"/>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2.1.</w:t>
            </w:r>
          </w:p>
        </w:tc>
        <w:tc>
          <w:tcPr>
            <w:tcW w:w="4974"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соответствия раздела «Противодействие коррупции» официального сайта администрации в информационно-телекоммуникационной сети «Интернет»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требований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 приказом Министерства труда и социальной защиты Российской Федерации от 07.10.2013 № 530н.</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(по мере необходимости)</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информационной открытости администрации, актуализация раздела «Противодействие коррупции»</w:t>
            </w:r>
          </w:p>
        </w:tc>
      </w:tr>
      <w:tr w:rsidR="00E334C3" w:rsidRPr="00E334C3" w:rsidTr="0066679B">
        <w:trPr>
          <w:trHeight w:val="1330"/>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2.2.</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Размещение на официальном сайте администрации в информационно-телекоммуникационной сети «Интернет» информации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(по мере необходимости)</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информационной открытости администрации, актуализация раздела «Противодействие коррупции»</w:t>
            </w:r>
          </w:p>
        </w:tc>
      </w:tr>
      <w:tr w:rsidR="00E334C3" w:rsidRPr="00E334C3" w:rsidTr="0066679B">
        <w:trPr>
          <w:trHeight w:val="1992"/>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2.3.</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возможности оперативного представления гражданами и организациями информации о фактах коррупции в администрации или нарушениях требований к служебному поведению муниципальных служащих посредством:</w:t>
            </w:r>
          </w:p>
          <w:p w:rsidR="00E334C3" w:rsidRPr="00E334C3" w:rsidRDefault="00E334C3" w:rsidP="00E334C3">
            <w:pPr>
              <w:numPr>
                <w:ilvl w:val="0"/>
                <w:numId w:val="1"/>
              </w:numPr>
              <w:rPr>
                <w:rFonts w:ascii="Times New Roman" w:hAnsi="Times New Roman" w:cs="Times New Roman"/>
                <w:iCs/>
              </w:rPr>
            </w:pPr>
            <w:r w:rsidRPr="00E334C3">
              <w:rPr>
                <w:rFonts w:ascii="Times New Roman" w:hAnsi="Times New Roman" w:cs="Times New Roman"/>
                <w:iCs/>
                <w:lang w:bidi="ru-RU"/>
              </w:rPr>
              <w:lastRenderedPageBreak/>
              <w:t>функционирования «т</w:t>
            </w:r>
            <w:r w:rsidR="00AD65DF">
              <w:rPr>
                <w:rFonts w:ascii="Times New Roman" w:hAnsi="Times New Roman" w:cs="Times New Roman"/>
                <w:iCs/>
                <w:lang w:bidi="ru-RU"/>
              </w:rPr>
              <w:t>елефона доверия» 8 (81363) 740</w:t>
            </w:r>
            <w:r w:rsidRPr="00E334C3">
              <w:rPr>
                <w:rFonts w:ascii="Times New Roman" w:hAnsi="Times New Roman" w:cs="Times New Roman"/>
                <w:iCs/>
                <w:lang w:bidi="ru-RU"/>
              </w:rPr>
              <w:t>11 по вопросам противодействия коррупции;</w:t>
            </w:r>
          </w:p>
          <w:p w:rsidR="00E334C3" w:rsidRPr="00E334C3" w:rsidRDefault="00E334C3" w:rsidP="00E334C3">
            <w:pPr>
              <w:numPr>
                <w:ilvl w:val="0"/>
                <w:numId w:val="1"/>
              </w:numPr>
              <w:rPr>
                <w:rFonts w:ascii="Times New Roman" w:hAnsi="Times New Roman" w:cs="Times New Roman"/>
                <w:iCs/>
              </w:rPr>
            </w:pPr>
            <w:r w:rsidRPr="00E334C3">
              <w:rPr>
                <w:rFonts w:ascii="Times New Roman" w:hAnsi="Times New Roman" w:cs="Times New Roman"/>
                <w:iCs/>
                <w:lang w:bidi="ru-RU"/>
              </w:rPr>
              <w:t xml:space="preserve">приема электронных сообщений на официальном интернет-сайт администрации </w:t>
            </w:r>
            <w:r w:rsidRPr="00E334C3">
              <w:rPr>
                <w:rFonts w:ascii="Times New Roman" w:hAnsi="Times New Roman" w:cs="Times New Roman"/>
                <w:iCs/>
                <w:lang w:val="en-US"/>
              </w:rPr>
              <w:t>b</w:t>
            </w:r>
            <w:r w:rsidRPr="00E334C3">
              <w:rPr>
                <w:rFonts w:ascii="Times New Roman" w:hAnsi="Times New Roman" w:cs="Times New Roman"/>
                <w:iCs/>
                <w:lang w:bidi="ru-RU"/>
              </w:rPr>
              <w:t>--</w:t>
            </w:r>
            <w:r w:rsidRPr="00E334C3">
              <w:rPr>
                <w:rFonts w:ascii="Times New Roman" w:hAnsi="Times New Roman" w:cs="Times New Roman"/>
                <w:iCs/>
                <w:lang w:val="en-US"/>
              </w:rPr>
              <w:t>s</w:t>
            </w:r>
            <w:r w:rsidRPr="00E334C3">
              <w:rPr>
                <w:rFonts w:ascii="Times New Roman" w:hAnsi="Times New Roman" w:cs="Times New Roman"/>
                <w:iCs/>
                <w:lang w:bidi="ru-RU"/>
              </w:rPr>
              <w:t>--</w:t>
            </w:r>
            <w:r w:rsidRPr="00E334C3">
              <w:rPr>
                <w:rFonts w:ascii="Times New Roman" w:hAnsi="Times New Roman" w:cs="Times New Roman"/>
                <w:iCs/>
                <w:lang w:val="en-US"/>
              </w:rPr>
              <w:t>p</w:t>
            </w:r>
            <w:r w:rsidRPr="00E334C3">
              <w:rPr>
                <w:rFonts w:ascii="Times New Roman" w:hAnsi="Times New Roman" w:cs="Times New Roman"/>
                <w:iCs/>
                <w:lang w:bidi="ru-RU"/>
              </w:rPr>
              <w:t>@</w:t>
            </w:r>
            <w:proofErr w:type="spellStart"/>
            <w:r w:rsidRPr="00E334C3">
              <w:rPr>
                <w:rFonts w:ascii="Times New Roman" w:hAnsi="Times New Roman" w:cs="Times New Roman"/>
                <w:iCs/>
                <w:lang w:val="en-US"/>
              </w:rPr>
              <w:t>yandex</w:t>
            </w:r>
            <w:proofErr w:type="spellEnd"/>
            <w:r w:rsidRPr="00E334C3">
              <w:rPr>
                <w:rFonts w:ascii="Times New Roman" w:hAnsi="Times New Roman" w:cs="Times New Roman"/>
                <w:iCs/>
                <w:lang w:bidi="ru-RU"/>
              </w:rPr>
              <w:t>.</w:t>
            </w:r>
            <w:proofErr w:type="spellStart"/>
            <w:r w:rsidRPr="00E334C3">
              <w:rPr>
                <w:rFonts w:ascii="Times New Roman" w:hAnsi="Times New Roman" w:cs="Times New Roman"/>
                <w:iCs/>
                <w:lang w:val="en-US"/>
              </w:rPr>
              <w:t>ru</w:t>
            </w:r>
            <w:proofErr w:type="spellEnd"/>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Оперативное реагирование на поступившие оповещения о коррупционных проявлениях в деятельности муниципальных служащих</w:t>
            </w:r>
          </w:p>
        </w:tc>
      </w:tr>
      <w:tr w:rsidR="00E334C3" w:rsidRPr="00E334C3" w:rsidTr="0066679B">
        <w:trPr>
          <w:trHeight w:val="1550"/>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2.4.</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эффективного взаимодействия администрации с институтами гражданского общества по вопросам антикоррупционной деятельности.</w:t>
            </w:r>
          </w:p>
        </w:tc>
        <w:tc>
          <w:tcPr>
            <w:tcW w:w="2825" w:type="dxa"/>
            <w:tcBorders>
              <w:top w:val="single" w:sz="4" w:space="0" w:color="auto"/>
              <w:left w:val="single" w:sz="4" w:space="0" w:color="auto"/>
              <w:bottom w:val="single" w:sz="4" w:space="0" w:color="auto"/>
              <w:right w:val="single" w:sz="4" w:space="0" w:color="auto"/>
            </w:tcBorders>
            <w:shd w:val="clear" w:color="auto" w:fill="FFFFFF"/>
          </w:tcPr>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Укрепление доверия граждан к деятельности администрации</w:t>
            </w:r>
          </w:p>
        </w:tc>
      </w:tr>
      <w:tr w:rsidR="00E334C3" w:rsidRPr="00E334C3" w:rsidTr="0066679B">
        <w:trPr>
          <w:trHeight w:val="1560"/>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2.5.</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эффективного взаимодействия администрации со средствами массовой информации в сфере противодействия коррупции, в том числе оказание содействия средствам массовой информации в широком освещении мер по противодействию коррупции, принимаемых администрацией, и придании гласности факторов коррупции.</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гражданам доступа к информации реализации мероприятий, направленных на противодействие коррупции</w:t>
            </w:r>
          </w:p>
        </w:tc>
      </w:tr>
      <w:tr w:rsidR="00E334C3" w:rsidRPr="00E334C3" w:rsidTr="0066679B">
        <w:trPr>
          <w:trHeight w:val="230"/>
        </w:trPr>
        <w:tc>
          <w:tcPr>
            <w:tcW w:w="763"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w:t>
            </w:r>
          </w:p>
        </w:tc>
        <w:tc>
          <w:tcPr>
            <w:tcW w:w="13458" w:type="dxa"/>
            <w:gridSpan w:val="6"/>
            <w:tcBorders>
              <w:top w:val="single" w:sz="4" w:space="0" w:color="auto"/>
              <w:left w:val="single" w:sz="4" w:space="0" w:color="auto"/>
              <w:bottom w:val="nil"/>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Мероприятия, направленные на противодействие коррупции</w:t>
            </w:r>
          </w:p>
        </w:tc>
      </w:tr>
      <w:tr w:rsidR="00E334C3" w:rsidRPr="00E334C3" w:rsidTr="0066679B">
        <w:trPr>
          <w:trHeight w:val="1114"/>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3.1.</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Организация контроля за выполнением муниципальными служащими администрации обязанности сообщать в случаях, установленных федеральными законами, о получении ими подарка в связи с исполнением ими служебных обязанностей.</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ответственности муниципальных служащих</w:t>
            </w:r>
          </w:p>
        </w:tc>
      </w:tr>
      <w:tr w:rsidR="00E334C3" w:rsidRPr="00E334C3" w:rsidTr="0066679B">
        <w:trPr>
          <w:trHeight w:val="907"/>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3.2.</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 xml:space="preserve">Организация работы по информированию муниципальных служащих администрации о положениях действующего законодательства Российской Федерации и Ленинградской области в сфере противодействия коррупции, в том числе об уголовной ответственности за коррупционные правонарушения, об увольнении в связи с утратой </w:t>
            </w:r>
            <w:r w:rsidRPr="00E334C3">
              <w:rPr>
                <w:rFonts w:ascii="Times New Roman" w:hAnsi="Times New Roman" w:cs="Times New Roman"/>
                <w:iCs/>
                <w:lang w:bidi="ru-RU"/>
              </w:rPr>
              <w:lastRenderedPageBreak/>
              <w:t>доверия, о недопущении гражданскими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 xml:space="preserve">Своевременное доведение до муниципальных служащих положений антикоррупционного законодательства Российской Федерации </w:t>
            </w:r>
          </w:p>
        </w:tc>
      </w:tr>
      <w:tr w:rsidR="00E334C3" w:rsidRPr="00E334C3" w:rsidTr="0066679B">
        <w:trPr>
          <w:gridAfter w:val="1"/>
          <w:wAfter w:w="13" w:type="dxa"/>
          <w:trHeight w:val="1555"/>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3.3.</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Организация и проведение совещаний (обучающих семинаров) с руководителями муниципальных учреждений и предприятий по вопросам организации работы по противодействию коррупции, в том числе по реализации требований статьи 13.3 Федерального закона от 25.12.2008 № 273-ФЗ «О противодействии коррупции».</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2 и 4 кварталы 202</w:t>
            </w:r>
            <w:r w:rsidR="003B3FC2">
              <w:rPr>
                <w:rFonts w:ascii="Times New Roman" w:hAnsi="Times New Roman" w:cs="Times New Roman"/>
                <w:iCs/>
                <w:lang w:bidi="ru-RU"/>
              </w:rPr>
              <w:t>5</w:t>
            </w:r>
            <w:r w:rsidRPr="00E334C3">
              <w:rPr>
                <w:rFonts w:ascii="Times New Roman" w:hAnsi="Times New Roman" w:cs="Times New Roman"/>
                <w:iCs/>
                <w:lang w:bidi="ru-RU"/>
              </w:rPr>
              <w:t xml:space="preserve"> года, </w:t>
            </w:r>
          </w:p>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2 и 4 кварталы 20</w:t>
            </w:r>
            <w:r w:rsidR="007775C2">
              <w:rPr>
                <w:rFonts w:ascii="Times New Roman" w:hAnsi="Times New Roman" w:cs="Times New Roman"/>
                <w:iCs/>
                <w:lang w:bidi="ru-RU"/>
              </w:rPr>
              <w:t>2</w:t>
            </w:r>
            <w:r w:rsidR="003B3FC2">
              <w:rPr>
                <w:rFonts w:ascii="Times New Roman" w:hAnsi="Times New Roman" w:cs="Times New Roman"/>
                <w:iCs/>
                <w:lang w:bidi="ru-RU"/>
              </w:rPr>
              <w:t>6</w:t>
            </w:r>
            <w:r w:rsidRPr="00E334C3">
              <w:rPr>
                <w:rFonts w:ascii="Times New Roman" w:hAnsi="Times New Roman" w:cs="Times New Roman"/>
                <w:iCs/>
                <w:lang w:bidi="ru-RU"/>
              </w:rPr>
              <w:t xml:space="preserve"> года, </w:t>
            </w:r>
          </w:p>
          <w:p w:rsidR="00E334C3" w:rsidRDefault="003B3FC2" w:rsidP="00E334C3">
            <w:pPr>
              <w:rPr>
                <w:rFonts w:ascii="Times New Roman" w:hAnsi="Times New Roman" w:cs="Times New Roman"/>
                <w:iCs/>
              </w:rPr>
            </w:pPr>
            <w:r>
              <w:rPr>
                <w:rFonts w:ascii="Times New Roman" w:hAnsi="Times New Roman" w:cs="Times New Roman"/>
                <w:iCs/>
              </w:rPr>
              <w:t>2 и 4 кварталы 2027</w:t>
            </w:r>
            <w:r w:rsidRPr="003B3FC2">
              <w:rPr>
                <w:rFonts w:ascii="Times New Roman" w:hAnsi="Times New Roman" w:cs="Times New Roman"/>
                <w:iCs/>
              </w:rPr>
              <w:t xml:space="preserve"> года,</w:t>
            </w:r>
          </w:p>
          <w:p w:rsidR="003B3FC2" w:rsidRPr="00E334C3" w:rsidRDefault="003B3FC2" w:rsidP="00E334C3">
            <w:pPr>
              <w:rPr>
                <w:rFonts w:ascii="Times New Roman" w:hAnsi="Times New Roman" w:cs="Times New Roman"/>
                <w:iCs/>
              </w:rPr>
            </w:pPr>
            <w:r>
              <w:rPr>
                <w:rFonts w:ascii="Times New Roman" w:hAnsi="Times New Roman" w:cs="Times New Roman"/>
                <w:iCs/>
              </w:rPr>
              <w:t>2 и 4 кварталы 2028</w:t>
            </w:r>
            <w:r w:rsidRPr="003B3FC2">
              <w:rPr>
                <w:rFonts w:ascii="Times New Roman" w:hAnsi="Times New Roman" w:cs="Times New Roman"/>
                <w:iCs/>
              </w:rPr>
              <w:t xml:space="preserve"> года,</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индивидуальных знаний в области противодействия коррупции</w:t>
            </w:r>
          </w:p>
        </w:tc>
      </w:tr>
      <w:tr w:rsidR="00E334C3" w:rsidRPr="00E334C3" w:rsidTr="0066679B">
        <w:trPr>
          <w:gridAfter w:val="1"/>
          <w:wAfter w:w="13" w:type="dxa"/>
          <w:trHeight w:val="1555"/>
        </w:trPr>
        <w:tc>
          <w:tcPr>
            <w:tcW w:w="763"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3.4.</w:t>
            </w:r>
          </w:p>
        </w:tc>
        <w:tc>
          <w:tcPr>
            <w:tcW w:w="4974"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Осуществление контроля за актуализацией сведений, содержащихся в анкетах, представляемых при назначении на должность муниципальной службы, об их родственниках и свойственниках в целях выявления возможного конфликта интересов.</w:t>
            </w:r>
          </w:p>
        </w:tc>
        <w:tc>
          <w:tcPr>
            <w:tcW w:w="2825"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3B3FC2">
            <w:pPr>
              <w:rPr>
                <w:rFonts w:ascii="Times New Roman" w:hAnsi="Times New Roman" w:cs="Times New Roman"/>
                <w:iCs/>
                <w:lang w:bidi="ru-RU"/>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Обеспечение достоверности представляемых сведений</w:t>
            </w:r>
          </w:p>
        </w:tc>
      </w:tr>
      <w:tr w:rsidR="00E334C3" w:rsidRPr="00E334C3" w:rsidTr="0066679B">
        <w:trPr>
          <w:gridAfter w:val="1"/>
          <w:wAfter w:w="13" w:type="dxa"/>
          <w:trHeight w:val="1555"/>
        </w:trPr>
        <w:tc>
          <w:tcPr>
            <w:tcW w:w="763"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3.5.</w:t>
            </w:r>
          </w:p>
        </w:tc>
        <w:tc>
          <w:tcPr>
            <w:tcW w:w="4974"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bCs/>
                <w:iCs/>
              </w:rPr>
              <w:t xml:space="preserve">Обучение </w:t>
            </w:r>
            <w:r w:rsidRPr="00E334C3">
              <w:rPr>
                <w:rFonts w:ascii="Times New Roman" w:hAnsi="Times New Roman" w:cs="Times New Roman"/>
                <w:iCs/>
              </w:rPr>
              <w:t>муниципальных служащих, впервые поступивших на муниципальную службу для замещения должностей, включенных в Перечень, установленный нормативным правовым актом муниципального образования Бережковское сельское поселение Волховского муниципального района Ленинградской области, по образовательным программам в области противодействия коррупции</w:t>
            </w:r>
          </w:p>
        </w:tc>
        <w:tc>
          <w:tcPr>
            <w:tcW w:w="2825"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по мере необходимости</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Повышение индивидуальных знаний в области противодействия коррупции</w:t>
            </w:r>
          </w:p>
        </w:tc>
      </w:tr>
      <w:tr w:rsidR="00E334C3" w:rsidRPr="00E334C3" w:rsidTr="00AD65DF">
        <w:trPr>
          <w:gridAfter w:val="1"/>
          <w:wAfter w:w="13" w:type="dxa"/>
          <w:trHeight w:val="1109"/>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3.6.</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представления руководителями муниципальных учреждений сведений о доходах, об имуществе и обязательствах имущественного характера, в порядке, установленном законодательством.</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5C2" w:rsidRPr="00E334C3" w:rsidRDefault="00E334C3" w:rsidP="007775C2">
            <w:pPr>
              <w:rPr>
                <w:rFonts w:ascii="Times New Roman" w:hAnsi="Times New Roman" w:cs="Times New Roman"/>
                <w:iCs/>
              </w:rPr>
            </w:pPr>
            <w:r w:rsidRPr="00E334C3">
              <w:rPr>
                <w:rFonts w:ascii="Times New Roman" w:hAnsi="Times New Roman" w:cs="Times New Roman"/>
                <w:iCs/>
                <w:lang w:bidi="ru-RU"/>
              </w:rPr>
              <w:t>не позднее 30 апреля 202</w:t>
            </w:r>
            <w:r w:rsidR="003B3FC2">
              <w:rPr>
                <w:rFonts w:ascii="Times New Roman" w:hAnsi="Times New Roman" w:cs="Times New Roman"/>
                <w:iCs/>
                <w:lang w:bidi="ru-RU"/>
              </w:rPr>
              <w:t>5</w:t>
            </w:r>
            <w:r w:rsidRPr="00E334C3">
              <w:rPr>
                <w:rFonts w:ascii="Times New Roman" w:hAnsi="Times New Roman" w:cs="Times New Roman"/>
                <w:iCs/>
                <w:lang w:bidi="ru-RU"/>
              </w:rPr>
              <w:t xml:space="preserve"> года, 30 апреля 202</w:t>
            </w:r>
            <w:r w:rsidR="003B3FC2">
              <w:rPr>
                <w:rFonts w:ascii="Times New Roman" w:hAnsi="Times New Roman" w:cs="Times New Roman"/>
                <w:iCs/>
                <w:lang w:bidi="ru-RU"/>
              </w:rPr>
              <w:t>6</w:t>
            </w:r>
            <w:r w:rsidRPr="00E334C3">
              <w:rPr>
                <w:rFonts w:ascii="Times New Roman" w:hAnsi="Times New Roman" w:cs="Times New Roman"/>
                <w:iCs/>
                <w:lang w:bidi="ru-RU"/>
              </w:rPr>
              <w:t xml:space="preserve"> года,</w:t>
            </w:r>
            <w:r w:rsidR="003B3FC2">
              <w:rPr>
                <w:rFonts w:ascii="Times New Roman" w:hAnsi="Times New Roman" w:cs="Times New Roman"/>
                <w:iCs/>
                <w:lang w:bidi="ru-RU"/>
              </w:rPr>
              <w:t xml:space="preserve"> 30 апреля 2027</w:t>
            </w:r>
            <w:r w:rsidR="003B3FC2" w:rsidRPr="003B3FC2">
              <w:rPr>
                <w:rFonts w:ascii="Times New Roman" w:hAnsi="Times New Roman" w:cs="Times New Roman"/>
                <w:iCs/>
                <w:lang w:bidi="ru-RU"/>
              </w:rPr>
              <w:t xml:space="preserve"> года,</w:t>
            </w:r>
            <w:r w:rsidR="003B3FC2">
              <w:t xml:space="preserve"> </w:t>
            </w:r>
            <w:r w:rsidR="0071403C">
              <w:rPr>
                <w:rFonts w:ascii="Times New Roman" w:hAnsi="Times New Roman" w:cs="Times New Roman"/>
                <w:iCs/>
                <w:lang w:bidi="ru-RU"/>
              </w:rPr>
              <w:t>30 апреля 202</w:t>
            </w:r>
            <w:r w:rsidR="003B3FC2">
              <w:rPr>
                <w:rFonts w:ascii="Times New Roman" w:hAnsi="Times New Roman" w:cs="Times New Roman"/>
                <w:iCs/>
                <w:lang w:bidi="ru-RU"/>
              </w:rPr>
              <w:t>8</w:t>
            </w:r>
            <w:r w:rsidR="003B3FC2" w:rsidRPr="003B3FC2">
              <w:rPr>
                <w:rFonts w:ascii="Times New Roman" w:hAnsi="Times New Roman" w:cs="Times New Roman"/>
                <w:iCs/>
                <w:lang w:bidi="ru-RU"/>
              </w:rPr>
              <w:t>года,</w:t>
            </w:r>
          </w:p>
          <w:p w:rsidR="00E334C3" w:rsidRPr="00E334C3" w:rsidRDefault="00E334C3" w:rsidP="00E334C3">
            <w:pPr>
              <w:rPr>
                <w:rFonts w:ascii="Times New Roman" w:hAnsi="Times New Roman" w:cs="Times New Roman"/>
                <w:iCs/>
              </w:rPr>
            </w:pP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своевременного исполнения обязанности по представлению сведений</w:t>
            </w:r>
          </w:p>
        </w:tc>
      </w:tr>
      <w:tr w:rsidR="00E334C3" w:rsidRPr="00E334C3" w:rsidTr="0066679B">
        <w:trPr>
          <w:gridAfter w:val="1"/>
          <w:wAfter w:w="13" w:type="dxa"/>
          <w:trHeight w:val="1776"/>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3.7.</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AD65DF">
            <w:pPr>
              <w:rPr>
                <w:rFonts w:ascii="Times New Roman" w:hAnsi="Times New Roman" w:cs="Times New Roman"/>
                <w:iCs/>
              </w:rPr>
            </w:pPr>
            <w:r w:rsidRPr="00E334C3">
              <w:rPr>
                <w:rFonts w:ascii="Times New Roman" w:hAnsi="Times New Roman" w:cs="Times New Roman"/>
                <w:iCs/>
                <w:lang w:bidi="ru-RU"/>
              </w:rPr>
              <w:t xml:space="preserve">Осуществление </w:t>
            </w:r>
            <w:r w:rsidR="00AD65DF">
              <w:rPr>
                <w:rFonts w:ascii="Times New Roman" w:hAnsi="Times New Roman" w:cs="Times New Roman"/>
                <w:iCs/>
                <w:lang w:bidi="ru-RU"/>
              </w:rPr>
              <w:t>анализа</w:t>
            </w:r>
            <w:r w:rsidRPr="00E334C3">
              <w:rPr>
                <w:rFonts w:ascii="Times New Roman" w:hAnsi="Times New Roman" w:cs="Times New Roman"/>
                <w:iCs/>
                <w:lang w:bidi="ru-RU"/>
              </w:rPr>
              <w:t xml:space="preserve">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руководителей муниципальных учреждений, и руководителями муниципальных учреждений в соответствии с законодательством Ленинградской области.</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на основании поступившей информации</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Недопущение случаев нарушения требований, устанавливающих ограничения, запреты, обязательства, предусмотренные федеральными законами</w:t>
            </w:r>
          </w:p>
        </w:tc>
      </w:tr>
      <w:tr w:rsidR="00E334C3" w:rsidRPr="00E334C3" w:rsidTr="007775C2">
        <w:trPr>
          <w:gridAfter w:val="1"/>
          <w:wAfter w:w="13" w:type="dxa"/>
          <w:trHeight w:val="843"/>
        </w:trPr>
        <w:tc>
          <w:tcPr>
            <w:tcW w:w="763"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3.8.</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Организация контроля за представлением муниципальными служащими, замещающими должности муниципальной службы, включенные в перечень должностей муници</w:t>
            </w:r>
            <w:r w:rsidR="003B3FC2">
              <w:rPr>
                <w:rFonts w:ascii="Times New Roman" w:hAnsi="Times New Roman" w:cs="Times New Roman"/>
                <w:iCs/>
                <w:lang w:bidi="ru-RU"/>
              </w:rPr>
              <w:t xml:space="preserve">пальной службы администрации </w:t>
            </w:r>
            <w:r w:rsidRPr="00E334C3">
              <w:rPr>
                <w:rFonts w:ascii="Times New Roman" w:hAnsi="Times New Roman" w:cs="Times New Roman"/>
                <w:iCs/>
                <w:lang w:bidi="ru-RU"/>
              </w:rPr>
              <w:t>Бережковско</w:t>
            </w:r>
            <w:r w:rsidR="003B3FC2">
              <w:rPr>
                <w:rFonts w:ascii="Times New Roman" w:hAnsi="Times New Roman" w:cs="Times New Roman"/>
                <w:iCs/>
                <w:lang w:bidi="ru-RU"/>
              </w:rPr>
              <w:t>го сельского</w:t>
            </w:r>
            <w:r w:rsidRPr="00E334C3">
              <w:rPr>
                <w:rFonts w:ascii="Times New Roman" w:hAnsi="Times New Roman" w:cs="Times New Roman"/>
                <w:iCs/>
                <w:lang w:bidi="ru-RU"/>
              </w:rPr>
              <w:t xml:space="preserve"> поселени</w:t>
            </w:r>
            <w:r w:rsidR="003B3FC2">
              <w:rPr>
                <w:rFonts w:ascii="Times New Roman" w:hAnsi="Times New Roman" w:cs="Times New Roman"/>
                <w:iCs/>
                <w:lang w:bidi="ru-RU"/>
              </w:rPr>
              <w:t>я</w:t>
            </w:r>
            <w:r w:rsidRPr="00E334C3">
              <w:rPr>
                <w:rFonts w:ascii="Times New Roman" w:hAnsi="Times New Roman" w:cs="Times New Roman"/>
                <w:iCs/>
                <w:lang w:bidi="ru-RU"/>
              </w:rPr>
              <w:t xml:space="preserve"> Волховского муниципального района Ленинградской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супругов и несовершеннолетних детей (далее - сведения), в порядке, установленном законодательством.</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Default="00E334C3" w:rsidP="003B3FC2">
            <w:pPr>
              <w:spacing w:after="0" w:line="240" w:lineRule="auto"/>
              <w:rPr>
                <w:rFonts w:ascii="Times New Roman" w:hAnsi="Times New Roman" w:cs="Times New Roman"/>
                <w:iCs/>
                <w:lang w:bidi="ru-RU"/>
              </w:rPr>
            </w:pPr>
            <w:r w:rsidRPr="00E334C3">
              <w:rPr>
                <w:rFonts w:ascii="Times New Roman" w:hAnsi="Times New Roman" w:cs="Times New Roman"/>
                <w:iCs/>
                <w:lang w:bidi="ru-RU"/>
              </w:rPr>
              <w:t>январь-апрель 202</w:t>
            </w:r>
            <w:r w:rsidR="003B3FC2">
              <w:rPr>
                <w:rFonts w:ascii="Times New Roman" w:hAnsi="Times New Roman" w:cs="Times New Roman"/>
                <w:iCs/>
                <w:lang w:bidi="ru-RU"/>
              </w:rPr>
              <w:t>5</w:t>
            </w:r>
            <w:r w:rsidRPr="00E334C3">
              <w:rPr>
                <w:rFonts w:ascii="Times New Roman" w:hAnsi="Times New Roman" w:cs="Times New Roman"/>
                <w:iCs/>
                <w:lang w:bidi="ru-RU"/>
              </w:rPr>
              <w:t xml:space="preserve"> года, январь-апрель 20</w:t>
            </w:r>
            <w:r w:rsidR="003B3FC2">
              <w:rPr>
                <w:rFonts w:ascii="Times New Roman" w:hAnsi="Times New Roman" w:cs="Times New Roman"/>
                <w:iCs/>
                <w:lang w:bidi="ru-RU"/>
              </w:rPr>
              <w:t>26</w:t>
            </w:r>
            <w:r w:rsidRPr="00E334C3">
              <w:rPr>
                <w:rFonts w:ascii="Times New Roman" w:hAnsi="Times New Roman" w:cs="Times New Roman"/>
                <w:iCs/>
                <w:lang w:bidi="ru-RU"/>
              </w:rPr>
              <w:t xml:space="preserve"> года,</w:t>
            </w:r>
          </w:p>
          <w:p w:rsidR="003B3FC2" w:rsidRDefault="003B3FC2" w:rsidP="003B3FC2">
            <w:pPr>
              <w:spacing w:after="0" w:line="240" w:lineRule="auto"/>
              <w:rPr>
                <w:rFonts w:ascii="Times New Roman" w:hAnsi="Times New Roman" w:cs="Times New Roman"/>
                <w:iCs/>
                <w:lang w:bidi="ru-RU"/>
              </w:rPr>
            </w:pPr>
            <w:r>
              <w:rPr>
                <w:rFonts w:ascii="Times New Roman" w:hAnsi="Times New Roman" w:cs="Times New Roman"/>
                <w:iCs/>
                <w:lang w:bidi="ru-RU"/>
              </w:rPr>
              <w:t>январь-апрель 2027</w:t>
            </w:r>
            <w:r w:rsidRPr="003B3FC2">
              <w:rPr>
                <w:rFonts w:ascii="Times New Roman" w:hAnsi="Times New Roman" w:cs="Times New Roman"/>
                <w:iCs/>
                <w:lang w:bidi="ru-RU"/>
              </w:rPr>
              <w:t xml:space="preserve"> года,</w:t>
            </w:r>
          </w:p>
          <w:p w:rsidR="003B3FC2" w:rsidRPr="00E334C3" w:rsidRDefault="003B3FC2" w:rsidP="003B3FC2">
            <w:pPr>
              <w:spacing w:after="0" w:line="240" w:lineRule="auto"/>
              <w:rPr>
                <w:rFonts w:ascii="Times New Roman" w:hAnsi="Times New Roman" w:cs="Times New Roman"/>
                <w:iCs/>
                <w:lang w:bidi="ru-RU"/>
              </w:rPr>
            </w:pPr>
            <w:r>
              <w:rPr>
                <w:rFonts w:ascii="Times New Roman" w:hAnsi="Times New Roman" w:cs="Times New Roman"/>
                <w:iCs/>
                <w:lang w:bidi="ru-RU"/>
              </w:rPr>
              <w:t>январь-апрель 2028</w:t>
            </w:r>
            <w:r w:rsidRPr="003B3FC2">
              <w:rPr>
                <w:rFonts w:ascii="Times New Roman" w:hAnsi="Times New Roman" w:cs="Times New Roman"/>
                <w:iCs/>
                <w:lang w:bidi="ru-RU"/>
              </w:rPr>
              <w:t xml:space="preserve"> года,</w:t>
            </w:r>
          </w:p>
          <w:p w:rsidR="00E334C3" w:rsidRPr="00E334C3" w:rsidRDefault="00E334C3" w:rsidP="00E334C3">
            <w:pPr>
              <w:rPr>
                <w:rFonts w:ascii="Times New Roman" w:hAnsi="Times New Roman" w:cs="Times New Roman"/>
                <w:iCs/>
              </w:rPr>
            </w:pP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своевременного исполнения обязанности по представлению сведений</w:t>
            </w:r>
          </w:p>
        </w:tc>
      </w:tr>
      <w:tr w:rsidR="00E334C3" w:rsidRPr="00E334C3" w:rsidTr="0066679B">
        <w:trPr>
          <w:gridAfter w:val="2"/>
          <w:wAfter w:w="23" w:type="dxa"/>
          <w:trHeight w:val="2438"/>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3.9.</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Организация размещения сведений, представленных муниципальными служащими, замещающими должности муниципальной службы, включенные в перечень должностей муниципальной службы администрации</w:t>
            </w:r>
            <w:r w:rsidR="003B3FC2">
              <w:rPr>
                <w:rFonts w:ascii="Times New Roman" w:hAnsi="Times New Roman" w:cs="Times New Roman"/>
                <w:iCs/>
                <w:lang w:bidi="ru-RU"/>
              </w:rPr>
              <w:t xml:space="preserve"> Бережковского сельского поселения</w:t>
            </w:r>
            <w:r w:rsidRPr="00E334C3">
              <w:rPr>
                <w:rFonts w:ascii="Times New Roman" w:hAnsi="Times New Roman" w:cs="Times New Roman"/>
                <w:iCs/>
                <w:lang w:bidi="ru-RU"/>
              </w:rPr>
              <w:t xml:space="preserve"> Волховского муниципального района Ленинградской области в информационно-телекоммуникационной сети «Интернет» на официальном сайте администрации в порядке, установленном законодательством.</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 xml:space="preserve">в течение 14 рабочих дней со дня истечения </w:t>
            </w:r>
            <w:proofErr w:type="gramStart"/>
            <w:r w:rsidRPr="00E334C3">
              <w:rPr>
                <w:rFonts w:ascii="Times New Roman" w:hAnsi="Times New Roman" w:cs="Times New Roman"/>
                <w:iCs/>
                <w:lang w:bidi="ru-RU"/>
              </w:rPr>
              <w:t>срока</w:t>
            </w:r>
            <w:proofErr w:type="gramEnd"/>
            <w:r w:rsidRPr="00E334C3">
              <w:rPr>
                <w:rFonts w:ascii="Times New Roman" w:hAnsi="Times New Roman" w:cs="Times New Roman"/>
                <w:iCs/>
                <w:lang w:bidi="ru-RU"/>
              </w:rPr>
              <w:t xml:space="preserve"> установленного для предоставления сведений</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открытости и доступности информации о деятельности по профилактике коррупционных правонарушений</w:t>
            </w:r>
          </w:p>
        </w:tc>
      </w:tr>
      <w:tr w:rsidR="00E334C3" w:rsidRPr="00E334C3" w:rsidTr="0066679B">
        <w:trPr>
          <w:gridAfter w:val="2"/>
          <w:wAfter w:w="23" w:type="dxa"/>
          <w:trHeight w:val="2870"/>
        </w:trPr>
        <w:tc>
          <w:tcPr>
            <w:tcW w:w="763"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3.10.</w:t>
            </w:r>
          </w:p>
        </w:tc>
        <w:tc>
          <w:tcPr>
            <w:tcW w:w="4974"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AD65DF">
            <w:pPr>
              <w:rPr>
                <w:rFonts w:ascii="Times New Roman" w:hAnsi="Times New Roman" w:cs="Times New Roman"/>
                <w:iCs/>
              </w:rPr>
            </w:pPr>
            <w:r w:rsidRPr="00E334C3">
              <w:rPr>
                <w:rFonts w:ascii="Times New Roman" w:hAnsi="Times New Roman" w:cs="Times New Roman"/>
                <w:iCs/>
                <w:lang w:bidi="ru-RU"/>
              </w:rPr>
              <w:t>Проведение анализа правильности оформления и полноты заполнения справок о доходах, расходах, об имуществе и обязательствах имущественного характера, представленных муниципальными служащими, замещающими должности муниципальной службы, включенные в перечень должностей муници</w:t>
            </w:r>
            <w:r w:rsidR="003B3FC2">
              <w:rPr>
                <w:rFonts w:ascii="Times New Roman" w:hAnsi="Times New Roman" w:cs="Times New Roman"/>
                <w:iCs/>
                <w:lang w:bidi="ru-RU"/>
              </w:rPr>
              <w:t xml:space="preserve">пальной службы администрации </w:t>
            </w:r>
            <w:r w:rsidRPr="00E334C3">
              <w:rPr>
                <w:rFonts w:ascii="Times New Roman" w:hAnsi="Times New Roman" w:cs="Times New Roman"/>
                <w:iCs/>
                <w:lang w:bidi="ru-RU"/>
              </w:rPr>
              <w:t>Бережковско</w:t>
            </w:r>
            <w:r w:rsidR="003B3FC2">
              <w:rPr>
                <w:rFonts w:ascii="Times New Roman" w:hAnsi="Times New Roman" w:cs="Times New Roman"/>
                <w:iCs/>
                <w:lang w:bidi="ru-RU"/>
              </w:rPr>
              <w:t>го</w:t>
            </w:r>
            <w:r w:rsidRPr="00E334C3">
              <w:rPr>
                <w:rFonts w:ascii="Times New Roman" w:hAnsi="Times New Roman" w:cs="Times New Roman"/>
                <w:iCs/>
                <w:lang w:bidi="ru-RU"/>
              </w:rPr>
              <w:t xml:space="preserve"> сельско</w:t>
            </w:r>
            <w:r w:rsidR="003B3FC2">
              <w:rPr>
                <w:rFonts w:ascii="Times New Roman" w:hAnsi="Times New Roman" w:cs="Times New Roman"/>
                <w:iCs/>
                <w:lang w:bidi="ru-RU"/>
              </w:rPr>
              <w:t>го</w:t>
            </w:r>
            <w:r w:rsidRPr="00E334C3">
              <w:rPr>
                <w:rFonts w:ascii="Times New Roman" w:hAnsi="Times New Roman" w:cs="Times New Roman"/>
                <w:iCs/>
                <w:lang w:bidi="ru-RU"/>
              </w:rPr>
              <w:t xml:space="preserve"> поселени</w:t>
            </w:r>
            <w:r w:rsidR="003B3FC2">
              <w:rPr>
                <w:rFonts w:ascii="Times New Roman" w:hAnsi="Times New Roman" w:cs="Times New Roman"/>
                <w:iCs/>
                <w:lang w:bidi="ru-RU"/>
              </w:rPr>
              <w:t>я</w:t>
            </w:r>
            <w:r w:rsidRPr="00E334C3">
              <w:rPr>
                <w:rFonts w:ascii="Times New Roman" w:hAnsi="Times New Roman" w:cs="Times New Roman"/>
                <w:iCs/>
                <w:lang w:bidi="ru-RU"/>
              </w:rPr>
              <w:t xml:space="preserve"> Волховского муниципального района Ленинградской области.</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до 15 сентября 202</w:t>
            </w:r>
            <w:r w:rsidR="003B3FC2">
              <w:rPr>
                <w:rFonts w:ascii="Times New Roman" w:hAnsi="Times New Roman" w:cs="Times New Roman"/>
                <w:iCs/>
                <w:lang w:bidi="ru-RU"/>
              </w:rPr>
              <w:t>5</w:t>
            </w:r>
            <w:r w:rsidRPr="00E334C3">
              <w:rPr>
                <w:rFonts w:ascii="Times New Roman" w:hAnsi="Times New Roman" w:cs="Times New Roman"/>
                <w:iCs/>
                <w:lang w:bidi="ru-RU"/>
              </w:rPr>
              <w:t xml:space="preserve"> года,  </w:t>
            </w:r>
          </w:p>
          <w:p w:rsid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до 15 сентября 20</w:t>
            </w:r>
            <w:r w:rsidR="003B3FC2">
              <w:rPr>
                <w:rFonts w:ascii="Times New Roman" w:hAnsi="Times New Roman" w:cs="Times New Roman"/>
                <w:iCs/>
                <w:lang w:bidi="ru-RU"/>
              </w:rPr>
              <w:t>26</w:t>
            </w:r>
            <w:r w:rsidRPr="00E334C3">
              <w:rPr>
                <w:rFonts w:ascii="Times New Roman" w:hAnsi="Times New Roman" w:cs="Times New Roman"/>
                <w:iCs/>
                <w:lang w:bidi="ru-RU"/>
              </w:rPr>
              <w:t xml:space="preserve"> года</w:t>
            </w:r>
            <w:r w:rsidR="007775C2">
              <w:rPr>
                <w:rFonts w:ascii="Times New Roman" w:hAnsi="Times New Roman" w:cs="Times New Roman"/>
                <w:iCs/>
                <w:lang w:bidi="ru-RU"/>
              </w:rPr>
              <w:t xml:space="preserve"> </w:t>
            </w:r>
          </w:p>
          <w:p w:rsidR="003B3FC2" w:rsidRDefault="003B3FC2" w:rsidP="00E334C3">
            <w:pPr>
              <w:rPr>
                <w:rFonts w:ascii="Times New Roman" w:hAnsi="Times New Roman" w:cs="Times New Roman"/>
                <w:iCs/>
                <w:lang w:bidi="ru-RU"/>
              </w:rPr>
            </w:pPr>
            <w:r>
              <w:rPr>
                <w:rFonts w:ascii="Times New Roman" w:hAnsi="Times New Roman" w:cs="Times New Roman"/>
                <w:iCs/>
                <w:lang w:bidi="ru-RU"/>
              </w:rPr>
              <w:t>до 15 сентября 2027</w:t>
            </w:r>
            <w:r w:rsidRPr="003B3FC2">
              <w:rPr>
                <w:rFonts w:ascii="Times New Roman" w:hAnsi="Times New Roman" w:cs="Times New Roman"/>
                <w:iCs/>
                <w:lang w:bidi="ru-RU"/>
              </w:rPr>
              <w:t xml:space="preserve"> года</w:t>
            </w:r>
          </w:p>
          <w:p w:rsidR="003B3FC2" w:rsidRPr="00E334C3" w:rsidRDefault="003B3FC2" w:rsidP="00E334C3">
            <w:pPr>
              <w:rPr>
                <w:rFonts w:ascii="Times New Roman" w:hAnsi="Times New Roman" w:cs="Times New Roman"/>
                <w:iCs/>
                <w:lang w:bidi="ru-RU"/>
              </w:rPr>
            </w:pPr>
            <w:r>
              <w:rPr>
                <w:rFonts w:ascii="Times New Roman" w:hAnsi="Times New Roman" w:cs="Times New Roman"/>
                <w:iCs/>
                <w:lang w:bidi="ru-RU"/>
              </w:rPr>
              <w:t>до 15 сентября 2028</w:t>
            </w:r>
            <w:r w:rsidRPr="003B3FC2">
              <w:rPr>
                <w:rFonts w:ascii="Times New Roman" w:hAnsi="Times New Roman" w:cs="Times New Roman"/>
                <w:iCs/>
                <w:lang w:bidi="ru-RU"/>
              </w:rPr>
              <w:t xml:space="preserve"> года</w:t>
            </w:r>
          </w:p>
          <w:p w:rsidR="00E334C3" w:rsidRPr="00E334C3" w:rsidRDefault="00E334C3" w:rsidP="00E334C3">
            <w:pPr>
              <w:rPr>
                <w:rFonts w:ascii="Times New Roman" w:hAnsi="Times New Roman" w:cs="Times New Roman"/>
                <w:iCs/>
              </w:rPr>
            </w:pP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Выявление случаев несоблюдения лицами, замещающими</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соответствующие должности, законодательства о противодействии коррупции, принятие своевременных и действенных мер по выявленным нарушениям</w:t>
            </w:r>
          </w:p>
        </w:tc>
      </w:tr>
      <w:tr w:rsidR="00E334C3" w:rsidRPr="00E334C3" w:rsidTr="0066679B">
        <w:trPr>
          <w:gridAfter w:val="2"/>
          <w:wAfter w:w="23" w:type="dxa"/>
          <w:trHeight w:val="2880"/>
        </w:trPr>
        <w:tc>
          <w:tcPr>
            <w:tcW w:w="763"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AD65DF">
            <w:pPr>
              <w:rPr>
                <w:rFonts w:ascii="Times New Roman" w:hAnsi="Times New Roman" w:cs="Times New Roman"/>
                <w:iCs/>
              </w:rPr>
            </w:pPr>
            <w:r w:rsidRPr="00E334C3">
              <w:rPr>
                <w:rFonts w:ascii="Times New Roman" w:hAnsi="Times New Roman" w:cs="Times New Roman"/>
                <w:iCs/>
              </w:rPr>
              <w:t>3.1</w:t>
            </w:r>
            <w:r w:rsidR="00AD65DF">
              <w:rPr>
                <w:rFonts w:ascii="Times New Roman" w:hAnsi="Times New Roman" w:cs="Times New Roman"/>
                <w:iCs/>
              </w:rPr>
              <w:t>1</w:t>
            </w:r>
            <w:r w:rsidRPr="00E334C3">
              <w:rPr>
                <w:rFonts w:ascii="Times New Roman" w:hAnsi="Times New Roman" w:cs="Times New Roman"/>
                <w:iCs/>
              </w:rPr>
              <w:t>.</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Анализ соблюдения муниципальными служащими, замещающими должности муниципальной службы, включенные в перечень должностей муниц</w:t>
            </w:r>
            <w:r w:rsidR="0071403C">
              <w:rPr>
                <w:rFonts w:ascii="Times New Roman" w:hAnsi="Times New Roman" w:cs="Times New Roman"/>
                <w:iCs/>
                <w:lang w:bidi="ru-RU"/>
              </w:rPr>
              <w:t>ипальной службы администрации Бережковского</w:t>
            </w:r>
            <w:r w:rsidRPr="00E334C3">
              <w:rPr>
                <w:rFonts w:ascii="Times New Roman" w:hAnsi="Times New Roman" w:cs="Times New Roman"/>
                <w:iCs/>
                <w:lang w:bidi="ru-RU"/>
              </w:rPr>
              <w:t xml:space="preserve"> сельско</w:t>
            </w:r>
            <w:r w:rsidR="0071403C">
              <w:rPr>
                <w:rFonts w:ascii="Times New Roman" w:hAnsi="Times New Roman" w:cs="Times New Roman"/>
                <w:iCs/>
                <w:lang w:bidi="ru-RU"/>
              </w:rPr>
              <w:t>го</w:t>
            </w:r>
            <w:r w:rsidRPr="00E334C3">
              <w:rPr>
                <w:rFonts w:ascii="Times New Roman" w:hAnsi="Times New Roman" w:cs="Times New Roman"/>
                <w:iCs/>
                <w:lang w:bidi="ru-RU"/>
              </w:rPr>
              <w:t xml:space="preserve"> поселени</w:t>
            </w:r>
            <w:r w:rsidR="0071403C">
              <w:rPr>
                <w:rFonts w:ascii="Times New Roman" w:hAnsi="Times New Roman" w:cs="Times New Roman"/>
                <w:iCs/>
                <w:lang w:bidi="ru-RU"/>
              </w:rPr>
              <w:t>я</w:t>
            </w:r>
            <w:r w:rsidRPr="00E334C3">
              <w:rPr>
                <w:rFonts w:ascii="Times New Roman" w:hAnsi="Times New Roman" w:cs="Times New Roman"/>
                <w:iCs/>
                <w:lang w:bidi="ru-RU"/>
              </w:rPr>
              <w:t xml:space="preserve"> Волховского муниципального района Ленинградской области ограничений, предусмотренных статьей 12 Федерального закона от 25.12.2008 № 273-ФЗ «О противодействии коррупции», при заключении ими после увольнения с государственной службы трудовых и гражданско- правовых договоров.</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Недопущение случаев нарушения ограничений, предусмотренных статьей 12 Федерального закона от 25.12.2008 № 273-ФЗ «О противодействии коррупции»</w:t>
            </w:r>
          </w:p>
        </w:tc>
      </w:tr>
      <w:tr w:rsidR="00E334C3" w:rsidRPr="00E334C3" w:rsidTr="0066679B">
        <w:trPr>
          <w:gridAfter w:val="2"/>
          <w:wAfter w:w="23" w:type="dxa"/>
          <w:trHeight w:val="226"/>
        </w:trPr>
        <w:tc>
          <w:tcPr>
            <w:tcW w:w="763"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w:t>
            </w:r>
          </w:p>
        </w:tc>
        <w:tc>
          <w:tcPr>
            <w:tcW w:w="13435"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Антикоррупционная пропаганда, прозрачность деятельности администрации, размещение муниципальных заказов</w:t>
            </w:r>
          </w:p>
        </w:tc>
      </w:tr>
      <w:tr w:rsidR="00E334C3" w:rsidRPr="00E334C3" w:rsidTr="0066679B">
        <w:trPr>
          <w:gridAfter w:val="2"/>
          <w:wAfter w:w="23" w:type="dxa"/>
          <w:trHeight w:val="1550"/>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4.1.</w:t>
            </w: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мероприятий, направленных на совершенствование антикоррупционного мировоззрения и повышение уровня антикоррупционного сознания, формирование в обществе нетерпимого отношения к коррупционным проявлениям, в том числе посредством проведения конкурсных и иных мероприятий.</w:t>
            </w:r>
          </w:p>
        </w:tc>
        <w:tc>
          <w:tcPr>
            <w:tcW w:w="2825" w:type="dxa"/>
            <w:tcBorders>
              <w:top w:val="single" w:sz="4" w:space="0" w:color="auto"/>
              <w:left w:val="single" w:sz="4" w:space="0" w:color="auto"/>
              <w:bottom w:val="nil"/>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управлению муниципальным имуществом</w:t>
            </w:r>
          </w:p>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Формирование нетерпимого отношения к коррупционным проявлениям</w:t>
            </w:r>
          </w:p>
        </w:tc>
      </w:tr>
      <w:tr w:rsidR="00E334C3" w:rsidRPr="00E334C3" w:rsidTr="0066679B">
        <w:trPr>
          <w:gridAfter w:val="2"/>
          <w:wAfter w:w="23" w:type="dxa"/>
          <w:trHeight w:val="1824"/>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4.2.</w:t>
            </w: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Размещение на официальном сайте администрации в информационно-телекоммуникационной сети «Интернет» информации о деятельности комиссии по противодействию коррупции в администрации и обеспечение информационного взаимодействия с населением и общественными объединениями по вопросам противодействия коррупции.</w:t>
            </w:r>
          </w:p>
        </w:tc>
        <w:tc>
          <w:tcPr>
            <w:tcW w:w="2825" w:type="dxa"/>
            <w:tcBorders>
              <w:top w:val="single" w:sz="4" w:space="0" w:color="auto"/>
              <w:left w:val="single" w:sz="4" w:space="0" w:color="auto"/>
              <w:bottom w:val="nil"/>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открытости и доступности информации о деятельности комиссии по противодействию коррупции</w:t>
            </w:r>
          </w:p>
        </w:tc>
      </w:tr>
      <w:tr w:rsidR="00E334C3" w:rsidRPr="00E334C3" w:rsidTr="00AD65DF">
        <w:trPr>
          <w:gridAfter w:val="2"/>
          <w:wAfter w:w="23" w:type="dxa"/>
          <w:trHeight w:val="883"/>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4.3.</w:t>
            </w: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мониторинга предоставления муниципальных услуг и выполнение административных регламентов предоставления муниципальных услуг администрацией.</w:t>
            </w:r>
          </w:p>
        </w:tc>
        <w:tc>
          <w:tcPr>
            <w:tcW w:w="2825" w:type="dxa"/>
            <w:tcBorders>
              <w:top w:val="single" w:sz="4" w:space="0" w:color="auto"/>
              <w:left w:val="single" w:sz="4" w:space="0" w:color="auto"/>
              <w:bottom w:val="nil"/>
              <w:right w:val="nil"/>
            </w:tcBorders>
            <w:shd w:val="clear" w:color="auto" w:fill="FFFFFF"/>
          </w:tcPr>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 (ежеквартально до 30 числа месяца, </w:t>
            </w:r>
            <w:r w:rsidR="00AD65DF">
              <w:rPr>
                <w:rFonts w:ascii="Times New Roman" w:hAnsi="Times New Roman" w:cs="Times New Roman"/>
                <w:iCs/>
                <w:lang w:bidi="ru-RU"/>
              </w:rPr>
              <w:t>следующего за отчетным периодом</w:t>
            </w:r>
            <w:r w:rsidRPr="00E334C3">
              <w:rPr>
                <w:rFonts w:ascii="Times New Roman" w:hAnsi="Times New Roman" w:cs="Times New Roman"/>
                <w:iCs/>
                <w:lang w:bidi="ru-RU"/>
              </w:rPr>
              <w:t>)</w:t>
            </w:r>
          </w:p>
          <w:p w:rsidR="00E334C3" w:rsidRPr="00E334C3" w:rsidRDefault="00E334C3" w:rsidP="00E334C3">
            <w:pPr>
              <w:rPr>
                <w:rFonts w:ascii="Times New Roman" w:hAnsi="Times New Roman" w:cs="Times New Roman"/>
                <w:iCs/>
              </w:rPr>
            </w:pP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Предупреждение первичных проявлений коррупционной направленности</w:t>
            </w:r>
          </w:p>
        </w:tc>
      </w:tr>
      <w:tr w:rsidR="00E334C3" w:rsidRPr="00E334C3" w:rsidTr="0066679B">
        <w:trPr>
          <w:gridAfter w:val="2"/>
          <w:wAfter w:w="23" w:type="dxa"/>
          <w:trHeight w:val="470"/>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4.4.</w:t>
            </w:r>
          </w:p>
        </w:tc>
        <w:tc>
          <w:tcPr>
            <w:tcW w:w="4974" w:type="dxa"/>
            <w:tcBorders>
              <w:top w:val="single" w:sz="4" w:space="0" w:color="auto"/>
              <w:left w:val="single" w:sz="4" w:space="0" w:color="auto"/>
              <w:bottom w:val="single" w:sz="4" w:space="0" w:color="auto"/>
              <w:right w:val="nil"/>
            </w:tcBorders>
            <w:shd w:val="clear" w:color="auto" w:fill="FFFFFF"/>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эффективности противодействия коррупции при осуществлении закупок товаров, работ, услуг для обеспечения муниципальных нужд администрации</w:t>
            </w:r>
          </w:p>
        </w:tc>
        <w:tc>
          <w:tcPr>
            <w:tcW w:w="2825"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управлению муниципальным имуществом</w:t>
            </w: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single" w:sz="4" w:space="0" w:color="auto"/>
              <w:right w:val="nil"/>
            </w:tcBorders>
            <w:shd w:val="clear" w:color="auto" w:fill="FFFFFF"/>
          </w:tcPr>
          <w:p w:rsidR="00E334C3" w:rsidRPr="00E334C3" w:rsidRDefault="00E334C3" w:rsidP="00E334C3">
            <w:pPr>
              <w:rPr>
                <w:rFonts w:ascii="Times New Roman" w:hAnsi="Times New Roman" w:cs="Times New Roman"/>
                <w:iCs/>
                <w:lang w:bidi="ru-RU"/>
              </w:rPr>
            </w:pPr>
          </w:p>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Минимизация коррупционных рисков</w:t>
            </w:r>
          </w:p>
        </w:tc>
      </w:tr>
      <w:tr w:rsidR="00E334C3" w:rsidRPr="00E334C3" w:rsidTr="0066679B">
        <w:trPr>
          <w:gridAfter w:val="2"/>
          <w:wAfter w:w="23" w:type="dxa"/>
          <w:trHeight w:val="883"/>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4.5.</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Осуществление контроля за соблюдением законодательства о контрактной системе в сфере закупок товаров, работ, услуг для обеспечения муниципальных нужд.</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управлению муниципальным имуществом</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 ежеквартально</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Минимизация коррупционных рисков</w:t>
            </w:r>
          </w:p>
        </w:tc>
      </w:tr>
      <w:tr w:rsidR="00E334C3" w:rsidRPr="00E334C3" w:rsidTr="0066679B">
        <w:trPr>
          <w:gridAfter w:val="2"/>
          <w:wAfter w:w="23" w:type="dxa"/>
          <w:trHeight w:val="1560"/>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4.6.</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проверок муниципальных заказчиков на предмет конфликта интересов с участниками закупок, а также законности договоров, заключенных с единственными поставщиками, на предмет преднамеренного отказа от проведения конкурсных процедур путем «дробления» закупки на заказы стоимостью до 100 тыс. руб.</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управлению муниципальным имуществом</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 ежеквартально</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Минимизация коррупционных рисков</w:t>
            </w:r>
          </w:p>
        </w:tc>
      </w:tr>
      <w:tr w:rsidR="00E334C3" w:rsidRPr="00E334C3" w:rsidTr="0066679B">
        <w:trPr>
          <w:gridAfter w:val="2"/>
          <w:wAfter w:w="23" w:type="dxa"/>
          <w:trHeight w:val="230"/>
        </w:trPr>
        <w:tc>
          <w:tcPr>
            <w:tcW w:w="76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5.</w:t>
            </w:r>
          </w:p>
        </w:tc>
        <w:tc>
          <w:tcPr>
            <w:tcW w:w="13435"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Оценки и контроль результатов деятельности по противодействию коррупции</w:t>
            </w:r>
          </w:p>
        </w:tc>
      </w:tr>
      <w:tr w:rsidR="00E334C3" w:rsidRPr="00E334C3" w:rsidTr="00AD65DF">
        <w:trPr>
          <w:gridAfter w:val="2"/>
          <w:wAfter w:w="23" w:type="dxa"/>
          <w:trHeight w:val="560"/>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5.1.</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AD65DF">
            <w:pPr>
              <w:rPr>
                <w:rFonts w:ascii="Times New Roman" w:hAnsi="Times New Roman" w:cs="Times New Roman"/>
                <w:iCs/>
              </w:rPr>
            </w:pPr>
            <w:r w:rsidRPr="00E334C3">
              <w:rPr>
                <w:rFonts w:ascii="Times New Roman" w:hAnsi="Times New Roman" w:cs="Times New Roman"/>
                <w:iCs/>
                <w:lang w:bidi="ru-RU"/>
              </w:rPr>
              <w:t>Проведение администрацией мониторингов реализации антикоррупционных мероприятий.</w:t>
            </w:r>
            <w:r w:rsidR="00AD65DF">
              <w:rPr>
                <w:rFonts w:ascii="Times New Roman" w:hAnsi="Times New Roman" w:cs="Times New Roman"/>
                <w:iCs/>
                <w:lang w:bidi="ru-RU"/>
              </w:rPr>
              <w:t xml:space="preserve"> </w:t>
            </w:r>
            <w:r w:rsidRPr="00E334C3">
              <w:rPr>
                <w:rFonts w:ascii="Times New Roman" w:hAnsi="Times New Roman" w:cs="Times New Roman"/>
                <w:iCs/>
                <w:lang w:bidi="ru-RU"/>
              </w:rPr>
              <w:t xml:space="preserve">Выработка новых профилактических мер по противодействию коррупции, направленных на </w:t>
            </w:r>
            <w:r w:rsidRPr="00E334C3">
              <w:rPr>
                <w:rFonts w:ascii="Times New Roman" w:hAnsi="Times New Roman" w:cs="Times New Roman"/>
                <w:iCs/>
                <w:lang w:bidi="ru-RU"/>
              </w:rPr>
              <w:lastRenderedPageBreak/>
              <w:t xml:space="preserve">повышение эффективности антикоррупционной </w:t>
            </w:r>
            <w:r w:rsidR="00AD65DF">
              <w:rPr>
                <w:rFonts w:ascii="Times New Roman" w:hAnsi="Times New Roman" w:cs="Times New Roman"/>
                <w:iCs/>
                <w:lang w:bidi="ru-RU"/>
              </w:rPr>
              <w:t>д</w:t>
            </w:r>
            <w:r w:rsidRPr="00E334C3">
              <w:rPr>
                <w:rFonts w:ascii="Times New Roman" w:hAnsi="Times New Roman" w:cs="Times New Roman"/>
                <w:iCs/>
                <w:lang w:bidi="ru-RU"/>
              </w:rPr>
              <w:t>еятельности администрации.</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 (на полугодовой основе до 10 числа месяца, следующего за отчетным полугодием)</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Предупреждение коррупционных и иных правонарушений</w:t>
            </w:r>
          </w:p>
        </w:tc>
      </w:tr>
      <w:tr w:rsidR="00E334C3" w:rsidRPr="00E334C3" w:rsidTr="0066679B">
        <w:trPr>
          <w:gridAfter w:val="2"/>
          <w:wAfter w:w="23" w:type="dxa"/>
          <w:trHeight w:val="1114"/>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5.2.</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Проведение анализа результатов выполнения мероприятий Плана противодействия коррупции в администрации на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годы и представление данной информации в Администрацию Волховского муниципального района Ленинградской области</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 (на полугодовой основе до 10 числа месяца, следующего за отчетным полугодием)</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71403C">
            <w:pPr>
              <w:spacing w:after="0"/>
              <w:rPr>
                <w:rFonts w:ascii="Times New Roman" w:hAnsi="Times New Roman" w:cs="Times New Roman"/>
                <w:iCs/>
              </w:rPr>
            </w:pPr>
            <w:r w:rsidRPr="00E334C3">
              <w:rPr>
                <w:rFonts w:ascii="Times New Roman" w:hAnsi="Times New Roman" w:cs="Times New Roman"/>
                <w:iCs/>
                <w:lang w:bidi="ru-RU"/>
              </w:rPr>
              <w:t>Предупреждение</w:t>
            </w:r>
          </w:p>
          <w:p w:rsidR="00E334C3" w:rsidRPr="00E334C3" w:rsidRDefault="00E334C3" w:rsidP="0071403C">
            <w:pPr>
              <w:spacing w:after="0"/>
              <w:rPr>
                <w:rFonts w:ascii="Times New Roman" w:hAnsi="Times New Roman" w:cs="Times New Roman"/>
                <w:iCs/>
              </w:rPr>
            </w:pPr>
            <w:r w:rsidRPr="00E334C3">
              <w:rPr>
                <w:rFonts w:ascii="Times New Roman" w:hAnsi="Times New Roman" w:cs="Times New Roman"/>
                <w:iCs/>
                <w:lang w:bidi="ru-RU"/>
              </w:rPr>
              <w:t>коррупционных</w:t>
            </w:r>
          </w:p>
          <w:p w:rsidR="00E334C3" w:rsidRPr="00E334C3" w:rsidRDefault="00E334C3" w:rsidP="0071403C">
            <w:pPr>
              <w:spacing w:after="0"/>
              <w:rPr>
                <w:rFonts w:ascii="Times New Roman" w:hAnsi="Times New Roman" w:cs="Times New Roman"/>
                <w:iCs/>
              </w:rPr>
            </w:pPr>
            <w:r w:rsidRPr="00E334C3">
              <w:rPr>
                <w:rFonts w:ascii="Times New Roman" w:hAnsi="Times New Roman" w:cs="Times New Roman"/>
                <w:iCs/>
                <w:lang w:bidi="ru-RU"/>
              </w:rPr>
              <w:t>правонарушений</w:t>
            </w:r>
          </w:p>
        </w:tc>
      </w:tr>
      <w:tr w:rsidR="00E334C3" w:rsidRPr="00E334C3" w:rsidTr="0066679B">
        <w:trPr>
          <w:gridAfter w:val="2"/>
          <w:wAfter w:w="23" w:type="dxa"/>
          <w:trHeight w:val="1781"/>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5.3.</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контроля за применением предусмотренных законодательством Российской Федерации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Применение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r>
      <w:tr w:rsidR="00E334C3" w:rsidRPr="00E334C3" w:rsidTr="00AD65DF">
        <w:trPr>
          <w:gridAfter w:val="2"/>
          <w:wAfter w:w="23" w:type="dxa"/>
          <w:trHeight w:val="2188"/>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5.4.</w:t>
            </w:r>
          </w:p>
        </w:tc>
        <w:tc>
          <w:tcPr>
            <w:tcW w:w="4974"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AD65DF">
            <w:pPr>
              <w:rPr>
                <w:rFonts w:ascii="Times New Roman" w:hAnsi="Times New Roman" w:cs="Times New Roman"/>
                <w:iCs/>
              </w:rPr>
            </w:pPr>
            <w:r w:rsidRPr="00E334C3">
              <w:rPr>
                <w:rFonts w:ascii="Times New Roman" w:hAnsi="Times New Roman" w:cs="Times New Roman"/>
                <w:iCs/>
                <w:lang w:bidi="ru-RU"/>
              </w:rPr>
              <w:t>Организация проведения оценок коррупционных рисков, возникающих в деятельности администрации.</w:t>
            </w:r>
          </w:p>
        </w:tc>
        <w:tc>
          <w:tcPr>
            <w:tcW w:w="2825"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lang w:bidi="ru-RU"/>
              </w:rPr>
            </w:pPr>
          </w:p>
          <w:p w:rsidR="00E334C3" w:rsidRPr="00E334C3" w:rsidRDefault="00E334C3" w:rsidP="00AD65DF">
            <w:pPr>
              <w:rPr>
                <w:rFonts w:ascii="Times New Roman" w:hAnsi="Times New Roman" w:cs="Times New Roman"/>
                <w:iCs/>
              </w:rPr>
            </w:pPr>
            <w:r w:rsidRPr="00E334C3">
              <w:rPr>
                <w:rFonts w:ascii="Times New Roman" w:hAnsi="Times New Roman" w:cs="Times New Roman"/>
                <w:iCs/>
                <w:lang w:bidi="ru-RU"/>
              </w:rPr>
              <w:t>Комиссия по соблюдению требований к служебному поведению и урегулированию конфликта интересов</w:t>
            </w:r>
          </w:p>
        </w:tc>
        <w:tc>
          <w:tcPr>
            <w:tcW w:w="2820"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71403C">
            <w:pPr>
              <w:spacing w:after="0"/>
              <w:rPr>
                <w:rFonts w:ascii="Times New Roman" w:hAnsi="Times New Roman" w:cs="Times New Roman"/>
                <w:iCs/>
                <w:lang w:bidi="ru-RU"/>
              </w:rPr>
            </w:pPr>
          </w:p>
          <w:p w:rsidR="00E334C3" w:rsidRPr="00E334C3" w:rsidRDefault="00E334C3" w:rsidP="0071403C">
            <w:pPr>
              <w:spacing w:after="0"/>
              <w:rPr>
                <w:rFonts w:ascii="Times New Roman" w:hAnsi="Times New Roman" w:cs="Times New Roman"/>
                <w:iCs/>
                <w:lang w:bidi="ru-RU"/>
              </w:rPr>
            </w:pPr>
            <w:r w:rsidRPr="00E334C3">
              <w:rPr>
                <w:rFonts w:ascii="Times New Roman" w:hAnsi="Times New Roman" w:cs="Times New Roman"/>
                <w:iCs/>
                <w:lang w:bidi="ru-RU"/>
              </w:rPr>
              <w:t>до 15 ноября 202</w:t>
            </w:r>
            <w:r w:rsidR="0071403C">
              <w:rPr>
                <w:rFonts w:ascii="Times New Roman" w:hAnsi="Times New Roman" w:cs="Times New Roman"/>
                <w:iCs/>
                <w:lang w:bidi="ru-RU"/>
              </w:rPr>
              <w:t>5</w:t>
            </w:r>
            <w:r w:rsidRPr="00E334C3">
              <w:rPr>
                <w:rFonts w:ascii="Times New Roman" w:hAnsi="Times New Roman" w:cs="Times New Roman"/>
                <w:iCs/>
                <w:lang w:bidi="ru-RU"/>
              </w:rPr>
              <w:t xml:space="preserve"> года, </w:t>
            </w:r>
          </w:p>
          <w:p w:rsidR="00E334C3" w:rsidRDefault="00E334C3" w:rsidP="0071403C">
            <w:pPr>
              <w:spacing w:after="0"/>
              <w:rPr>
                <w:rFonts w:ascii="Times New Roman" w:hAnsi="Times New Roman" w:cs="Times New Roman"/>
                <w:iCs/>
                <w:lang w:bidi="ru-RU"/>
              </w:rPr>
            </w:pPr>
            <w:r w:rsidRPr="00E334C3">
              <w:rPr>
                <w:rFonts w:ascii="Times New Roman" w:hAnsi="Times New Roman" w:cs="Times New Roman"/>
                <w:iCs/>
                <w:lang w:bidi="ru-RU"/>
              </w:rPr>
              <w:t>до 15 ноября 20</w:t>
            </w:r>
            <w:r w:rsidR="0071403C">
              <w:rPr>
                <w:rFonts w:ascii="Times New Roman" w:hAnsi="Times New Roman" w:cs="Times New Roman"/>
                <w:iCs/>
                <w:lang w:bidi="ru-RU"/>
              </w:rPr>
              <w:t>26</w:t>
            </w:r>
            <w:r w:rsidRPr="00E334C3">
              <w:rPr>
                <w:rFonts w:ascii="Times New Roman" w:hAnsi="Times New Roman" w:cs="Times New Roman"/>
                <w:iCs/>
                <w:lang w:bidi="ru-RU"/>
              </w:rPr>
              <w:t xml:space="preserve"> года </w:t>
            </w:r>
          </w:p>
          <w:p w:rsidR="0071403C" w:rsidRDefault="0071403C" w:rsidP="0071403C">
            <w:pPr>
              <w:spacing w:after="0"/>
              <w:rPr>
                <w:rFonts w:ascii="Times New Roman" w:hAnsi="Times New Roman" w:cs="Times New Roman"/>
                <w:iCs/>
                <w:lang w:bidi="ru-RU"/>
              </w:rPr>
            </w:pPr>
            <w:r>
              <w:rPr>
                <w:rFonts w:ascii="Times New Roman" w:hAnsi="Times New Roman" w:cs="Times New Roman"/>
                <w:iCs/>
                <w:lang w:bidi="ru-RU"/>
              </w:rPr>
              <w:t>до 15 ноября 2027</w:t>
            </w:r>
            <w:r w:rsidRPr="0071403C">
              <w:rPr>
                <w:rFonts w:ascii="Times New Roman" w:hAnsi="Times New Roman" w:cs="Times New Roman"/>
                <w:iCs/>
                <w:lang w:bidi="ru-RU"/>
              </w:rPr>
              <w:t xml:space="preserve"> года</w:t>
            </w:r>
          </w:p>
          <w:p w:rsidR="00E334C3" w:rsidRPr="00E334C3" w:rsidRDefault="0071403C" w:rsidP="00AD65DF">
            <w:pPr>
              <w:spacing w:after="0"/>
              <w:rPr>
                <w:rFonts w:ascii="Times New Roman" w:hAnsi="Times New Roman" w:cs="Times New Roman"/>
                <w:iCs/>
              </w:rPr>
            </w:pPr>
            <w:r>
              <w:rPr>
                <w:rFonts w:ascii="Times New Roman" w:hAnsi="Times New Roman" w:cs="Times New Roman"/>
                <w:iCs/>
                <w:lang w:bidi="ru-RU"/>
              </w:rPr>
              <w:t>до 15 ноября 2028</w:t>
            </w:r>
            <w:r w:rsidRPr="0071403C">
              <w:rPr>
                <w:rFonts w:ascii="Times New Roman" w:hAnsi="Times New Roman" w:cs="Times New Roman"/>
                <w:iCs/>
                <w:lang w:bidi="ru-RU"/>
              </w:rPr>
              <w:t xml:space="preserve"> года</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lang w:bidi="ru-RU"/>
              </w:rPr>
            </w:pPr>
          </w:p>
          <w:p w:rsidR="00E334C3" w:rsidRPr="00E334C3" w:rsidRDefault="00E334C3" w:rsidP="00AD65DF">
            <w:pPr>
              <w:rPr>
                <w:rFonts w:ascii="Times New Roman" w:hAnsi="Times New Roman" w:cs="Times New Roman"/>
                <w:iCs/>
              </w:rPr>
            </w:pPr>
            <w:r w:rsidRPr="00E334C3">
              <w:rPr>
                <w:rFonts w:ascii="Times New Roman" w:hAnsi="Times New Roman" w:cs="Times New Roman"/>
                <w:iCs/>
                <w:lang w:bidi="ru-RU"/>
              </w:rPr>
              <w:t>Устранение рисков коррупционных проявлений при исполнении служебных обязанностей</w:t>
            </w:r>
          </w:p>
        </w:tc>
      </w:tr>
    </w:tbl>
    <w:p w:rsidR="00E334C3" w:rsidRPr="00E334C3" w:rsidRDefault="00E334C3" w:rsidP="00AD65DF">
      <w:pPr>
        <w:rPr>
          <w:rFonts w:ascii="Times New Roman" w:hAnsi="Times New Roman" w:cs="Times New Roman"/>
        </w:rPr>
      </w:pPr>
    </w:p>
    <w:sectPr w:rsidR="00E334C3" w:rsidRPr="00E334C3" w:rsidSect="00AD65DF">
      <w:pgSz w:w="16838" w:h="11906" w:orient="landscape"/>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F1960"/>
    <w:multiLevelType w:val="multilevel"/>
    <w:tmpl w:val="590EE5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E2126E6"/>
    <w:multiLevelType w:val="multilevel"/>
    <w:tmpl w:val="F298500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A6"/>
    <w:rsid w:val="00055FE4"/>
    <w:rsid w:val="0008356B"/>
    <w:rsid w:val="001C311F"/>
    <w:rsid w:val="00325FB9"/>
    <w:rsid w:val="003B3FC2"/>
    <w:rsid w:val="00401625"/>
    <w:rsid w:val="007042D7"/>
    <w:rsid w:val="0071403C"/>
    <w:rsid w:val="007775C2"/>
    <w:rsid w:val="007C6EAC"/>
    <w:rsid w:val="00AB3516"/>
    <w:rsid w:val="00AD65DF"/>
    <w:rsid w:val="00B222C7"/>
    <w:rsid w:val="00D66ACE"/>
    <w:rsid w:val="00D769A6"/>
    <w:rsid w:val="00E3098B"/>
    <w:rsid w:val="00E33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E9838-3CCB-4C1A-80B4-50E433B4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5F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25F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1ACDB-0A83-41B0-B8EB-8F4EF136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3388</Words>
  <Characters>19318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2025-01-29T11:39:00Z</cp:lastPrinted>
  <dcterms:created xsi:type="dcterms:W3CDTF">2026-07-17T07:33:00Z</dcterms:created>
  <dcterms:modified xsi:type="dcterms:W3CDTF">2026-07-17T07:58:00Z</dcterms:modified>
</cp:coreProperties>
</file>