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E9C70" w14:textId="77777777" w:rsidR="005E1801" w:rsidRDefault="002B612C" w:rsidP="005E1801">
      <w:pPr>
        <w:jc w:val="right"/>
        <w:rPr>
          <w:b/>
          <w:szCs w:val="28"/>
        </w:rPr>
      </w:pPr>
      <w:r w:rsidRPr="000E4E6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E889B2E" wp14:editId="6176574C">
            <wp:simplePos x="0" y="0"/>
            <wp:positionH relativeFrom="margin">
              <wp:posOffset>2983230</wp:posOffset>
            </wp:positionH>
            <wp:positionV relativeFrom="paragraph">
              <wp:posOffset>7620</wp:posOffset>
            </wp:positionV>
            <wp:extent cx="466725" cy="571500"/>
            <wp:effectExtent l="0" t="0" r="9525" b="0"/>
            <wp:wrapSquare wrapText="bothSides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801">
        <w:rPr>
          <w:b/>
          <w:szCs w:val="28"/>
        </w:rPr>
        <w:t xml:space="preserve">                            </w:t>
      </w:r>
    </w:p>
    <w:p w14:paraId="4C04320E" w14:textId="77777777" w:rsidR="002B612C" w:rsidRDefault="004B3CC0" w:rsidP="00B30019">
      <w:pPr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</w:p>
    <w:p w14:paraId="580113DC" w14:textId="77777777" w:rsidR="002B612C" w:rsidRDefault="002B612C" w:rsidP="003711FC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14:paraId="579A2F2F" w14:textId="0BFCFFFE" w:rsidR="002B612C" w:rsidRPr="00F86D10" w:rsidRDefault="00B92233" w:rsidP="00B30019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БЕРЕЖКОВСКОГО</w:t>
      </w:r>
      <w:r w:rsidR="002B612C">
        <w:rPr>
          <w:b/>
          <w:szCs w:val="28"/>
        </w:rPr>
        <w:t xml:space="preserve"> СЕЛЬСКО</w:t>
      </w:r>
      <w:r>
        <w:rPr>
          <w:b/>
          <w:szCs w:val="28"/>
        </w:rPr>
        <w:t>ГО ПОСЕЛЕНИЯ</w:t>
      </w:r>
    </w:p>
    <w:p w14:paraId="51110BB2" w14:textId="77777777" w:rsidR="002B612C" w:rsidRDefault="002B612C" w:rsidP="00B30019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14:paraId="15FA7B8A" w14:textId="77777777" w:rsidR="002B612C" w:rsidRPr="00F86D10" w:rsidRDefault="002B612C" w:rsidP="00B30019">
      <w:pPr>
        <w:ind w:left="1080" w:right="960"/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61C198B3" w14:textId="77777777" w:rsidR="002B612C" w:rsidRDefault="002B612C" w:rsidP="00B30019">
      <w:pPr>
        <w:pStyle w:val="6"/>
        <w:rPr>
          <w:sz w:val="28"/>
          <w:szCs w:val="28"/>
        </w:rPr>
      </w:pPr>
    </w:p>
    <w:p w14:paraId="5B0BF427" w14:textId="77777777" w:rsidR="002B612C" w:rsidRPr="00F86D10" w:rsidRDefault="002B612C" w:rsidP="00B30019">
      <w:pPr>
        <w:pStyle w:val="6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4A24FEF" w14:textId="77777777" w:rsidR="002B612C" w:rsidRDefault="002B612C" w:rsidP="002B612C">
      <w:pPr>
        <w:jc w:val="center"/>
        <w:rPr>
          <w:szCs w:val="28"/>
        </w:rPr>
      </w:pPr>
    </w:p>
    <w:p w14:paraId="11E186E0" w14:textId="77777777" w:rsidR="00BB11B1" w:rsidRPr="00F86D10" w:rsidRDefault="00BB11B1" w:rsidP="002B612C">
      <w:pPr>
        <w:jc w:val="center"/>
        <w:rPr>
          <w:szCs w:val="28"/>
        </w:rPr>
      </w:pPr>
    </w:p>
    <w:p w14:paraId="14000D61" w14:textId="6E66462A" w:rsidR="002B612C" w:rsidRDefault="002B612C" w:rsidP="00B92233">
      <w:pPr>
        <w:ind w:firstLine="0"/>
        <w:rPr>
          <w:szCs w:val="28"/>
        </w:rPr>
      </w:pPr>
      <w:r w:rsidRPr="00254BB2">
        <w:rPr>
          <w:szCs w:val="28"/>
        </w:rPr>
        <w:t xml:space="preserve">от </w:t>
      </w:r>
      <w:r w:rsidR="003711FC" w:rsidRPr="00254BB2">
        <w:rPr>
          <w:szCs w:val="28"/>
        </w:rPr>
        <w:t>29</w:t>
      </w:r>
      <w:r w:rsidR="00B92233" w:rsidRPr="00254BB2">
        <w:rPr>
          <w:szCs w:val="28"/>
        </w:rPr>
        <w:t xml:space="preserve"> января</w:t>
      </w:r>
      <w:r w:rsidR="004B3CC0" w:rsidRPr="00254BB2">
        <w:rPr>
          <w:szCs w:val="28"/>
        </w:rPr>
        <w:t xml:space="preserve"> 20</w:t>
      </w:r>
      <w:r w:rsidR="00F17572" w:rsidRPr="00254BB2">
        <w:rPr>
          <w:szCs w:val="28"/>
        </w:rPr>
        <w:t>24</w:t>
      </w:r>
      <w:r w:rsidRPr="00254BB2">
        <w:rPr>
          <w:szCs w:val="28"/>
        </w:rPr>
        <w:t xml:space="preserve"> года                   </w:t>
      </w:r>
      <w:r w:rsidR="00BB11B1" w:rsidRPr="00254BB2">
        <w:rPr>
          <w:szCs w:val="28"/>
        </w:rPr>
        <w:t xml:space="preserve">          </w:t>
      </w:r>
      <w:r w:rsidRPr="00254BB2">
        <w:rPr>
          <w:szCs w:val="28"/>
        </w:rPr>
        <w:t xml:space="preserve">                                  </w:t>
      </w:r>
      <w:r w:rsidR="00B92233" w:rsidRPr="00254BB2">
        <w:rPr>
          <w:szCs w:val="28"/>
        </w:rPr>
        <w:t xml:space="preserve">                        </w:t>
      </w:r>
      <w:r w:rsidRPr="00254BB2">
        <w:rPr>
          <w:szCs w:val="28"/>
        </w:rPr>
        <w:t xml:space="preserve">№ </w:t>
      </w:r>
      <w:r w:rsidR="00254BB2" w:rsidRPr="00254BB2">
        <w:rPr>
          <w:szCs w:val="28"/>
        </w:rPr>
        <w:t>22</w:t>
      </w:r>
    </w:p>
    <w:p w14:paraId="6095A014" w14:textId="77777777" w:rsidR="00851DCB" w:rsidRPr="00DE02A5" w:rsidRDefault="00851DCB" w:rsidP="00B92233">
      <w:pPr>
        <w:ind w:firstLine="0"/>
        <w:rPr>
          <w:szCs w:val="28"/>
        </w:rPr>
      </w:pPr>
    </w:p>
    <w:p w14:paraId="610DF916" w14:textId="77777777" w:rsidR="00D23003" w:rsidRDefault="00D23003" w:rsidP="0069008C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7595D88" w14:textId="1315914F" w:rsidR="00785C46" w:rsidRDefault="00785C46" w:rsidP="00B92233">
      <w:pPr>
        <w:ind w:firstLine="0"/>
        <w:jc w:val="center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О внесении изменений в </w:t>
      </w:r>
      <w:r w:rsidR="00FB4ABB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постановление администрации №162</w:t>
      </w:r>
      <w:r w:rsidR="00B92233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от 12</w:t>
      </w:r>
      <w:r w:rsidR="00A47C25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</w:t>
      </w:r>
      <w:r w:rsidR="00B92233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11</w:t>
      </w:r>
      <w:r w:rsidR="00A47C25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.20</w:t>
      </w:r>
      <w:r w:rsidR="00B92233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24</w:t>
      </w:r>
      <w:r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года «</w:t>
      </w:r>
      <w:r w:rsidR="00FB4ABB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</w:t>
      </w:r>
      <w:r w:rsidR="00851DCB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а</w:t>
      </w:r>
      <w:r w:rsidR="00FB4ABB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)</w:t>
      </w:r>
      <w:r w:rsidR="00B92233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14:paraId="5755D692" w14:textId="77777777" w:rsidR="00851DCB" w:rsidRPr="00B30019" w:rsidRDefault="00851DCB" w:rsidP="00B92233">
      <w:pPr>
        <w:ind w:firstLine="0"/>
        <w:jc w:val="center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4E03D881" w14:textId="79D6D900" w:rsidR="00313D87" w:rsidRDefault="00851DCB" w:rsidP="00851DCB">
      <w:pPr>
        <w:spacing w:line="270" w:lineRule="atLeast"/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51DCB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Федеральным законом от 06 октября 2003 №131-ФЗ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 w:rsidRPr="00851DCB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Бережковского</w:t>
      </w:r>
      <w:proofErr w:type="spellEnd"/>
      <w:r w:rsidRPr="00851DCB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сельского поселения Волховского муниципально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 района Ленинградской области, на основание протеста </w:t>
      </w:r>
      <w:proofErr w:type="spellStart"/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Волховской</w:t>
      </w:r>
      <w:proofErr w:type="spellEnd"/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городской прокуратуры.</w:t>
      </w:r>
    </w:p>
    <w:p w14:paraId="424FCE75" w14:textId="77777777" w:rsidR="00851DCB" w:rsidRPr="00B30019" w:rsidRDefault="00851DCB" w:rsidP="00851DCB">
      <w:pPr>
        <w:spacing w:line="270" w:lineRule="atLeast"/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86BE2B3" w14:textId="77777777" w:rsidR="0033421D" w:rsidRDefault="00793A69" w:rsidP="00793A69">
      <w:pPr>
        <w:spacing w:line="270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постановляю</w:t>
      </w:r>
      <w:r w:rsidR="0033421D" w:rsidRPr="00B30019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</w:p>
    <w:p w14:paraId="7A75BB5E" w14:textId="77777777" w:rsidR="009A3445" w:rsidRPr="00B30019" w:rsidRDefault="009A3445" w:rsidP="00793A69">
      <w:pPr>
        <w:spacing w:line="270" w:lineRule="atLeast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E49F3B" w14:textId="5CB15585" w:rsidR="0033421D" w:rsidRPr="00B30019" w:rsidRDefault="0033421D" w:rsidP="00B92233">
      <w:pPr>
        <w:spacing w:line="270" w:lineRule="atLeast"/>
        <w:rPr>
          <w:rFonts w:eastAsia="Times New Roman" w:cs="Times New Roman"/>
          <w:sz w:val="26"/>
          <w:szCs w:val="26"/>
          <w:lang w:eastAsia="ru-RU"/>
        </w:rPr>
      </w:pPr>
      <w:r w:rsidRPr="00B30019">
        <w:rPr>
          <w:rFonts w:eastAsia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="00793A69" w:rsidRPr="00B30019">
        <w:rPr>
          <w:rFonts w:eastAsia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1.</w:t>
      </w:r>
      <w:r w:rsidR="0017652A" w:rsidRPr="00B30019">
        <w:rPr>
          <w:rFonts w:eastAsia="Times New Roman" w:cs="Times New Roman"/>
          <w:sz w:val="26"/>
          <w:szCs w:val="26"/>
          <w:lang w:eastAsia="ru-RU"/>
        </w:rPr>
        <w:t xml:space="preserve">Внести изменения в </w:t>
      </w:r>
      <w:r w:rsidR="009A3445" w:rsidRPr="00B30019">
        <w:rPr>
          <w:rFonts w:eastAsia="Times New Roman" w:cs="Times New Roman"/>
          <w:sz w:val="26"/>
          <w:szCs w:val="26"/>
          <w:lang w:eastAsia="ru-RU"/>
        </w:rPr>
        <w:t>п</w:t>
      </w:r>
      <w:r w:rsidR="0017652A" w:rsidRPr="00B30019">
        <w:rPr>
          <w:rFonts w:eastAsia="Times New Roman" w:cs="Times New Roman"/>
          <w:sz w:val="26"/>
          <w:szCs w:val="26"/>
          <w:lang w:eastAsia="ru-RU"/>
        </w:rPr>
        <w:t xml:space="preserve">остановление </w:t>
      </w:r>
      <w:r w:rsidR="00FB4ABB" w:rsidRPr="00B30019">
        <w:rPr>
          <w:rFonts w:eastAsia="Times New Roman" w:cs="Times New Roman"/>
          <w:sz w:val="26"/>
          <w:szCs w:val="26"/>
          <w:lang w:eastAsia="ru-RU"/>
        </w:rPr>
        <w:t>№162</w:t>
      </w:r>
      <w:r w:rsidR="00B92233" w:rsidRPr="00B30019">
        <w:rPr>
          <w:rFonts w:eastAsia="Times New Roman" w:cs="Times New Roman"/>
          <w:sz w:val="26"/>
          <w:szCs w:val="26"/>
          <w:lang w:eastAsia="ru-RU"/>
        </w:rPr>
        <w:t xml:space="preserve"> от 12.11.2024</w:t>
      </w:r>
      <w:r w:rsidR="0017652A" w:rsidRPr="00B30019">
        <w:rPr>
          <w:rFonts w:eastAsia="Times New Roman" w:cs="Times New Roman"/>
          <w:sz w:val="26"/>
          <w:szCs w:val="26"/>
          <w:lang w:eastAsia="ru-RU"/>
        </w:rPr>
        <w:t xml:space="preserve"> года</w:t>
      </w:r>
      <w:r w:rsidR="00B92233" w:rsidRPr="00B30019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="00FB4ABB" w:rsidRPr="00B30019">
        <w:rPr>
          <w:rFonts w:eastAsia="Times New Roman" w:cs="Times New Roman"/>
          <w:sz w:val="26"/>
          <w:szCs w:val="26"/>
          <w:lang w:eastAsia="ru-RU"/>
        </w:rPr>
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разграничен)»</w:t>
      </w:r>
      <w:r w:rsidR="00B92233" w:rsidRPr="00B30019">
        <w:rPr>
          <w:rFonts w:eastAsia="Times New Roman" w:cs="Times New Roman"/>
          <w:sz w:val="26"/>
          <w:szCs w:val="26"/>
          <w:lang w:eastAsia="ru-RU"/>
        </w:rPr>
        <w:t xml:space="preserve">» </w:t>
      </w:r>
      <w:r w:rsidR="00405B82">
        <w:rPr>
          <w:rFonts w:eastAsia="Times New Roman" w:cs="Times New Roman"/>
          <w:sz w:val="26"/>
          <w:szCs w:val="26"/>
          <w:lang w:eastAsia="ru-RU"/>
        </w:rPr>
        <w:t>опубликовав приложение 1 в следующей редакции.</w:t>
      </w:r>
    </w:p>
    <w:p w14:paraId="3C158EF8" w14:textId="0C746C63" w:rsidR="00B30019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>
        <w:rPr>
          <w:rFonts w:ascii="Exo 2" w:eastAsia="Times New Roman" w:hAnsi="Exo 2" w:cs="Times New Roman"/>
          <w:sz w:val="26"/>
          <w:szCs w:val="26"/>
          <w:lang w:eastAsia="ru-RU"/>
        </w:rPr>
        <w:t xml:space="preserve">Приложение: Приложение </w:t>
      </w:r>
      <w:r w:rsidR="00B30019"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1 </w:t>
      </w:r>
      <w:r>
        <w:rPr>
          <w:rFonts w:ascii="Exo 2" w:eastAsia="Times New Roman" w:hAnsi="Exo 2" w:cs="Times New Roman"/>
          <w:sz w:val="26"/>
          <w:szCs w:val="26"/>
          <w:lang w:eastAsia="ru-RU"/>
        </w:rPr>
        <w:t>к административному регламенту.</w:t>
      </w:r>
    </w:p>
    <w:p w14:paraId="1C8C7D23" w14:textId="77777777" w:rsidR="00405B82" w:rsidRPr="00405B82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>2. Настоящее постановление вступает в силу с момента его опубликования в газете «</w:t>
      </w:r>
      <w:proofErr w:type="spellStart"/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>Волховские</w:t>
      </w:r>
      <w:proofErr w:type="spellEnd"/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 огни» и размещением на официальном сайте </w:t>
      </w:r>
      <w:proofErr w:type="spellStart"/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>Бережковского</w:t>
      </w:r>
      <w:proofErr w:type="spellEnd"/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 сельского поселения в сети интернет.</w:t>
      </w:r>
    </w:p>
    <w:p w14:paraId="54A97171" w14:textId="77777777" w:rsidR="00405B82" w:rsidRPr="00405B82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3. Контроль за исполнением настоящего постановления оставляю за собой.  </w:t>
      </w:r>
    </w:p>
    <w:p w14:paraId="0371F211" w14:textId="77777777" w:rsidR="00405B82" w:rsidRPr="00405B82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</w:p>
    <w:p w14:paraId="45602CE0" w14:textId="77777777" w:rsidR="00405B82" w:rsidRPr="00405B82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  </w:t>
      </w:r>
    </w:p>
    <w:p w14:paraId="15A657C8" w14:textId="77777777" w:rsidR="00405B82" w:rsidRPr="00405B82" w:rsidRDefault="00405B82" w:rsidP="00405B82">
      <w:pPr>
        <w:rPr>
          <w:rFonts w:ascii="Exo 2" w:eastAsia="Times New Roman" w:hAnsi="Exo 2" w:cs="Times New Roman"/>
          <w:sz w:val="26"/>
          <w:szCs w:val="26"/>
          <w:lang w:eastAsia="ru-RU"/>
        </w:rPr>
      </w:pP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 </w:t>
      </w:r>
    </w:p>
    <w:p w14:paraId="1FC333D1" w14:textId="14E64299" w:rsidR="00405B82" w:rsidRPr="00405B82" w:rsidRDefault="00405B82" w:rsidP="00851DCB">
      <w:pPr>
        <w:ind w:firstLine="0"/>
        <w:rPr>
          <w:rFonts w:ascii="Exo 2" w:eastAsia="Times New Roman" w:hAnsi="Exo 2" w:cs="Times New Roman"/>
          <w:sz w:val="26"/>
          <w:szCs w:val="26"/>
          <w:lang w:eastAsia="ru-RU"/>
        </w:rPr>
      </w:pP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</w:t>
      </w:r>
      <w:r w:rsidR="00851DCB">
        <w:rPr>
          <w:rFonts w:ascii="Exo 2" w:eastAsia="Times New Roman" w:hAnsi="Exo 2" w:cs="Times New Roman"/>
          <w:sz w:val="26"/>
          <w:szCs w:val="26"/>
          <w:lang w:eastAsia="ru-RU"/>
        </w:rPr>
        <w:t xml:space="preserve">          </w:t>
      </w:r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 xml:space="preserve"> В.Б. </w:t>
      </w:r>
      <w:proofErr w:type="spellStart"/>
      <w:r w:rsidRPr="00405B82">
        <w:rPr>
          <w:rFonts w:ascii="Exo 2" w:eastAsia="Times New Roman" w:hAnsi="Exo 2" w:cs="Times New Roman"/>
          <w:sz w:val="26"/>
          <w:szCs w:val="26"/>
          <w:lang w:eastAsia="ru-RU"/>
        </w:rPr>
        <w:t>Ожерельев</w:t>
      </w:r>
      <w:proofErr w:type="spellEnd"/>
    </w:p>
    <w:p w14:paraId="221A8122" w14:textId="77777777" w:rsidR="00B30019" w:rsidRDefault="00B30019" w:rsidP="005519D4">
      <w:pPr>
        <w:ind w:left="5103" w:firstLine="0"/>
        <w:jc w:val="left"/>
        <w:rPr>
          <w:rFonts w:cs="Times New Roman"/>
          <w:szCs w:val="28"/>
        </w:rPr>
      </w:pPr>
    </w:p>
    <w:p w14:paraId="696EDC84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D0EA9E4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169865EC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F8ADD42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3D57149A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0BE39E0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2CBF2FBA" w14:textId="77777777" w:rsidR="00405B82" w:rsidRDefault="00405B82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3248C4DB" w14:textId="6D0C1766" w:rsidR="00405B82" w:rsidRDefault="00405B82" w:rsidP="00405B82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администрации </w:t>
      </w:r>
    </w:p>
    <w:p w14:paraId="15A86597" w14:textId="5B6FEC83" w:rsidR="00405B82" w:rsidRDefault="00405B82" w:rsidP="00405B82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29.01.2025 №22</w:t>
      </w:r>
    </w:p>
    <w:p w14:paraId="6ADE1F17" w14:textId="77777777" w:rsidR="00405B82" w:rsidRDefault="00405B82" w:rsidP="00405B82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70DBE09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B30019">
        <w:rPr>
          <w:rFonts w:eastAsia="Times New Roman" w:cs="Times New Roman"/>
          <w:sz w:val="24"/>
          <w:szCs w:val="24"/>
          <w:lang w:eastAsia="ru-RU"/>
        </w:rPr>
        <w:t>Приложение 1</w:t>
      </w:r>
    </w:p>
    <w:p w14:paraId="75403955" w14:textId="77777777" w:rsidR="00B30019" w:rsidRDefault="00B30019" w:rsidP="00B30019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30019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080EFC96" w14:textId="77777777" w:rsidR="00405B82" w:rsidRPr="00B30019" w:rsidRDefault="00405B82" w:rsidP="00B30019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BE45875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2224D9B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  <w:r w:rsidRPr="00B30019">
        <w:rPr>
          <w:rFonts w:ascii="Calibri" w:eastAsia="Times New Roman" w:hAnsi="Calibri" w:cs="Calibri"/>
          <w:sz w:val="22"/>
          <w:szCs w:val="20"/>
          <w:lang w:eastAsia="ru-RU"/>
        </w:rPr>
        <w:t>Форма № 1 (для физических лиц и индивидуальных предпринимателей)</w:t>
      </w:r>
    </w:p>
    <w:p w14:paraId="390809A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В ______________________________</w:t>
      </w:r>
    </w:p>
    <w:p w14:paraId="0466228F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________________________________</w:t>
      </w:r>
    </w:p>
    <w:p w14:paraId="5D487CD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________________________________</w:t>
      </w:r>
    </w:p>
    <w:p w14:paraId="40EA73D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D69CA6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от _____________________________</w:t>
      </w:r>
    </w:p>
    <w:p w14:paraId="5E85C094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________________________________</w:t>
      </w:r>
    </w:p>
    <w:p w14:paraId="4C39E9C6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________________________________</w:t>
      </w:r>
    </w:p>
    <w:p w14:paraId="64CA1C02" w14:textId="77777777" w:rsidR="00B30019" w:rsidRPr="00B30019" w:rsidRDefault="00B30019" w:rsidP="00B30019">
      <w:pPr>
        <w:widowControl w:val="0"/>
        <w:autoSpaceDE w:val="0"/>
        <w:autoSpaceDN w:val="0"/>
        <w:ind w:left="3540" w:firstLine="708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 и индивидуальных предпринимателей)</w:t>
      </w:r>
    </w:p>
    <w:p w14:paraId="38A152B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439"/>
      <w:bookmarkEnd w:id="1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14:paraId="1FEF161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 предварительном согласовании предоставления</w:t>
      </w:r>
    </w:p>
    <w:p w14:paraId="322F418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земельного участка</w:t>
      </w:r>
    </w:p>
    <w:p w14:paraId="59F0C0D6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22BCD2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________________________________________________________________</w:t>
      </w:r>
    </w:p>
    <w:p w14:paraId="43B2670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Для физических лиц:</w:t>
      </w:r>
    </w:p>
    <w:p w14:paraId="2E2868B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адрес регистрации _________________________________________________________</w:t>
      </w:r>
    </w:p>
    <w:p w14:paraId="5F460C25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преимущественного</w:t>
      </w:r>
    </w:p>
    <w:p w14:paraId="1D4CD53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пребывания        _________________________________________________________</w:t>
      </w:r>
    </w:p>
    <w:p w14:paraId="279C566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_________________________________________________________</w:t>
      </w:r>
    </w:p>
    <w:p w14:paraId="33AC7D53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почты (если имеется):</w:t>
      </w:r>
    </w:p>
    <w:p w14:paraId="7B5097F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Реквизиты документа, ______ серия, _________ номер удостоверяющего личность</w:t>
      </w:r>
    </w:p>
    <w:p w14:paraId="5DE1DAA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заявителя:   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_________________________________________________________</w:t>
      </w:r>
    </w:p>
    <w:p w14:paraId="3C8D49D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(паспорт) дата выдачи ________________ код подразделения _______</w:t>
      </w:r>
    </w:p>
    <w:p w14:paraId="1356F13C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Телефон ____________________</w:t>
      </w:r>
    </w:p>
    <w:p w14:paraId="097157C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Для юридических лиц:</w:t>
      </w:r>
    </w:p>
    <w:p w14:paraId="5C40292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Место нахождения заявителя: ___________________________________</w:t>
      </w:r>
    </w:p>
    <w:p w14:paraId="2476C2AA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Государственный регистрационный номер записи о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регистрации</w:t>
      </w:r>
      <w:proofErr w:type="gramEnd"/>
    </w:p>
    <w:p w14:paraId="7B16A7E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 в ЕГРЮЛ, в ЕГРИП: _______________________________________</w:t>
      </w:r>
    </w:p>
    <w:p w14:paraId="2F34594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 и(или) адрес</w:t>
      </w:r>
    </w:p>
    <w:p w14:paraId="0652E014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электронной почты _________________________________________________________</w:t>
      </w:r>
    </w:p>
    <w:p w14:paraId="346B117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Телефон _____________________</w:t>
      </w:r>
    </w:p>
    <w:p w14:paraId="0A89F6E6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D181E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предварительно согласовать предоставление земельного участка</w:t>
      </w:r>
    </w:p>
    <w:p w14:paraId="2571B5DE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527"/>
      </w:tblGrid>
      <w:tr w:rsidR="00B30019" w:rsidRPr="00B30019" w14:paraId="41D77A2D" w14:textId="77777777" w:rsidTr="009B02AE">
        <w:tc>
          <w:tcPr>
            <w:tcW w:w="3544" w:type="dxa"/>
          </w:tcPr>
          <w:p w14:paraId="165AC08C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14:paraId="3299657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2298B75F" w14:textId="77777777" w:rsidTr="009B02AE">
        <w:tc>
          <w:tcPr>
            <w:tcW w:w="3544" w:type="dxa"/>
          </w:tcPr>
          <w:p w14:paraId="0276DD4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Цель использования земельного участка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vertAlign w:val="superscript"/>
                <w:lang w:eastAsia="ru-RU"/>
              </w:rPr>
              <w:footnoteReference w:id="1"/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:</w:t>
            </w:r>
          </w:p>
        </w:tc>
        <w:tc>
          <w:tcPr>
            <w:tcW w:w="5527" w:type="dxa"/>
          </w:tcPr>
          <w:p w14:paraId="25149B5B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6FCA0BF7" w14:textId="77777777" w:rsidTr="009B02AE">
        <w:tc>
          <w:tcPr>
            <w:tcW w:w="3544" w:type="dxa"/>
          </w:tcPr>
          <w:p w14:paraId="57BF82AA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Основание предоставления земельного участка: (</w:t>
            </w:r>
            <w:hyperlink r:id="rId9" w:history="1">
              <w:r w:rsidRPr="00B30019">
                <w:rPr>
                  <w:rFonts w:ascii="Calibri" w:eastAsia="Times New Roman" w:hAnsi="Calibri" w:cs="Calibri"/>
                  <w:sz w:val="22"/>
                  <w:szCs w:val="20"/>
                  <w:lang w:eastAsia="ru-RU"/>
                </w:rPr>
                <w:t>п. 2 ст. 39.3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0" w:history="1">
              <w:r w:rsidRPr="00B30019">
                <w:rPr>
                  <w:rFonts w:ascii="Calibri" w:eastAsia="Times New Roman" w:hAnsi="Calibri" w:cs="Calibri"/>
                  <w:sz w:val="22"/>
                  <w:szCs w:val="20"/>
                  <w:lang w:eastAsia="ru-RU"/>
                </w:rPr>
                <w:t>ст. 39.5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1" w:history="1">
              <w:r w:rsidRPr="00B30019">
                <w:rPr>
                  <w:rFonts w:ascii="Calibri" w:eastAsia="Times New Roman" w:hAnsi="Calibri" w:cs="Calibri"/>
                  <w:sz w:val="22"/>
                  <w:szCs w:val="20"/>
                  <w:lang w:eastAsia="ru-RU"/>
                </w:rPr>
                <w:t>п. 2 ст. 39.6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2" w:history="1">
              <w:r w:rsidRPr="00B30019">
                <w:rPr>
                  <w:rFonts w:ascii="Calibri" w:eastAsia="Times New Roman" w:hAnsi="Calibri" w:cs="Calibri"/>
                  <w:sz w:val="22"/>
                  <w:szCs w:val="20"/>
                  <w:lang w:eastAsia="ru-RU"/>
                </w:rPr>
                <w:t>п. 2 ст. 39.10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Земельного кодекса РФ):</w:t>
            </w:r>
          </w:p>
        </w:tc>
        <w:tc>
          <w:tcPr>
            <w:tcW w:w="5527" w:type="dxa"/>
          </w:tcPr>
          <w:p w14:paraId="690494B6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63CD4582" w14:textId="77777777" w:rsidTr="009B02AE">
        <w:tc>
          <w:tcPr>
            <w:tcW w:w="3544" w:type="dxa"/>
          </w:tcPr>
          <w:p w14:paraId="3539FA9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В  случае</w:t>
            </w:r>
            <w:proofErr w:type="gram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,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14:paraId="0C504ADB" w14:textId="220693E2" w:rsidR="00B30019" w:rsidRPr="00B30019" w:rsidRDefault="00B30019" w:rsidP="00B3001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</w:t>
            </w:r>
            <w:r w:rsidR="00E67AEB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008 года N 161-ФЗ "О создании развитию жилищного строительства,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созданию объектов туристской инфраструктуры и иному развитию территорий";</w:t>
            </w:r>
          </w:p>
          <w:p w14:paraId="7F5463A9" w14:textId="77777777" w:rsidR="00B30019" w:rsidRP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14:paraId="63803BC2" w14:textId="77777777" w:rsid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14:paraId="08ACAE94" w14:textId="613F946B" w:rsidR="009E1451" w:rsidRPr="00B30019" w:rsidRDefault="009E1451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7) земельных участков, находящихся в постоянном (бессрочном) пользовании юридических лиц, указанных в пункте2 статьи 39.9 настоящего кодекса;</w:t>
            </w:r>
          </w:p>
          <w:p w14:paraId="49817AEF" w14:textId="77777777" w:rsidR="00B30019" w:rsidRP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14:paraId="07560D87" w14:textId="77777777" w:rsidR="00B30019" w:rsidRP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14:paraId="0B519A56" w14:textId="77777777" w:rsidR="00B30019" w:rsidRP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      </w:r>
            <w:hyperlink r:id="rId13" w:history="1">
              <w:r w:rsidRPr="00B30019">
                <w:rPr>
                  <w:rFonts w:ascii="Calibri" w:eastAsia="Times New Roman" w:hAnsi="Calibri" w:cs="Calibri"/>
                  <w:color w:val="0000FF"/>
                  <w:sz w:val="22"/>
                  <w:szCs w:val="20"/>
                  <w:lang w:eastAsia="ru-RU"/>
                </w:rPr>
                <w:t>статьей 39.18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ЗК РФ;</w:t>
            </w:r>
          </w:p>
          <w:p w14:paraId="549A81C0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  <w:p w14:paraId="4670788B" w14:textId="77777777" w:rsidR="00B30019" w:rsidRPr="00B30019" w:rsidRDefault="00B30019" w:rsidP="00B3001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11) земельных участков гражданам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</w:t>
            </w:r>
          </w:p>
        </w:tc>
      </w:tr>
      <w:tr w:rsidR="00B30019" w:rsidRPr="00B30019" w14:paraId="302F0362" w14:textId="77777777" w:rsidTr="009B02AE">
        <w:tc>
          <w:tcPr>
            <w:tcW w:w="3544" w:type="dxa"/>
          </w:tcPr>
          <w:p w14:paraId="54F08456" w14:textId="77777777" w:rsidR="00B30019" w:rsidRPr="00B30019" w:rsidRDefault="00B30019" w:rsidP="00B30019">
            <w:pPr>
              <w:widowControl w:val="0"/>
              <w:tabs>
                <w:tab w:val="left" w:pos="1037"/>
              </w:tabs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 xml:space="preserve">В случае, если указан вид права «в собственность, бесплатно» (ст. </w:t>
            </w: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39.5)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ab/>
            </w:r>
            <w:proofErr w:type="gramEnd"/>
          </w:p>
        </w:tc>
        <w:tc>
          <w:tcPr>
            <w:tcW w:w="5527" w:type="dxa"/>
          </w:tcPr>
          <w:p w14:paraId="2A11B79A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14:paraId="04BD590E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      </w:r>
          </w:p>
          <w:p w14:paraId="6F0E13D9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      </w:r>
          </w:p>
          <w:p w14:paraId="0A1C5AA8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      </w:r>
          </w:p>
          <w:p w14:paraId="7CCE8504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14:paraId="19D1EE2E" w14:textId="77777777" w:rsidR="00B30019" w:rsidRPr="00B30019" w:rsidRDefault="00B30019" w:rsidP="00B3001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9)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14:paraId="25AB1AC7" w14:textId="4FE58BCC" w:rsidR="00B30019" w:rsidRPr="00B30019" w:rsidRDefault="00B30019" w:rsidP="00C211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11) </w:t>
            </w:r>
            <w:r w:rsidR="00C2116B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земельного участка, находящегося в государственной или муниципальной собственности, гражданину или юридическому лицу в собственность бесплатно на основании решения уполномоченного органа осуществляется в случае предоставления земельного участка в </w:t>
            </w:r>
            <w:r w:rsidR="00727512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соответствии</w:t>
            </w:r>
            <w:r w:rsidR="00C2116B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с Федеральным законом от 24.07.2008 №</w:t>
            </w:r>
            <w:r w:rsidR="00727512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161-ФЗ «О содействии развитию жилищного строительства"</w:t>
            </w:r>
          </w:p>
        </w:tc>
      </w:tr>
      <w:tr w:rsidR="00B30019" w:rsidRPr="00B30019" w14:paraId="312CB98A" w14:textId="77777777" w:rsidTr="009B02AE">
        <w:tc>
          <w:tcPr>
            <w:tcW w:w="3544" w:type="dxa"/>
          </w:tcPr>
          <w:p w14:paraId="16A19E32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527" w:type="dxa"/>
          </w:tcPr>
          <w:p w14:paraId="513EA49A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14:paraId="6B3D89E0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14:paraId="32DF3FBA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      </w:r>
          </w:p>
          <w:p w14:paraId="399C8508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14:paraId="44A8622B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14:paraId="0ACAD26F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14:paraId="21F79264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14:paraId="31B7C44C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14:paraId="71F25366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16) земельного участка взамен земельного участка, предоставленного гражданину или юридическому лицу на праве аренды и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изымаемого для государственных или муниципальных нужд;</w:t>
            </w:r>
          </w:p>
          <w:p w14:paraId="78766E4E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14:paraId="7272A915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14:paraId="33CD897C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20) земельного участка, необходимого для проведения работ, связанных с пользованием недрами,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недропользователю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;</w:t>
            </w:r>
          </w:p>
          <w:p w14:paraId="3EB03CF4" w14:textId="33A39CEB" w:rsidR="00B30019" w:rsidRPr="00C2116B" w:rsidRDefault="00B30019" w:rsidP="00C2116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14:paraId="0A1F2001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муниципально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-частном партнерстве, лицу, с которым заключены указанные соглашения;</w:t>
            </w:r>
          </w:p>
          <w:p w14:paraId="671B8527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23.2) земельного участка, необходимого для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14:paraId="25D00B40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охотхозяйственное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соглашение;</w:t>
            </w:r>
          </w:p>
          <w:p w14:paraId="394C672C" w14:textId="1190BD35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28)</w:t>
            </w:r>
            <w:r w:rsidR="00C2116B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земельный</w:t>
            </w:r>
            <w:proofErr w:type="gramEnd"/>
            <w:r w:rsidR="00C2116B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участок, находящегося в государственной или муниципальной собственности, заключается без проведения торгов в случае предоставления земельного участка лицу,  получившему статус резидента Арктической зоны Российской Федерации, в случаях, предусмотренных Федеральным законом от 13.07.2020 №193-ФЗ «О государственной поддержке предпринимательской деятельности в Арктической зоне Российской Федерации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;</w:t>
            </w:r>
          </w:p>
          <w:p w14:paraId="431EE36B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14:paraId="130750F2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29.1) земельного участка лицу, осуществляющему товарную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аквакультуру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14:paraId="1AB91BEC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неустраненных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нарушениях законодательства Российской Федерации при использовании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14:paraId="4A70F590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14:paraId="6A89846E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34)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14:paraId="38AA581D" w14:textId="57B2C18D" w:rsidR="00B30019" w:rsidRPr="00B30019" w:rsidRDefault="00B30019" w:rsidP="000F298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созданию объектов туристский инфраструктуры и иному развитию территорий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7A031671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14:paraId="6380D8F2" w14:textId="59ADCBBD" w:rsidR="00B30019" w:rsidRPr="00B30019" w:rsidRDefault="001C6874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39) земельного участка, находящегося в государственной или муниципальной </w:t>
            </w:r>
            <w:r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собственности, заключается без проведения торгов в случае предоставления земельного участка для осуществления лицам, получившим статус резидента Арктической зоны Российской Федерации в соответствии с Федеральным законом «О государственной поддержке предпринимательской деятельности в Арктической зоне Российской Федерации» деятельности, предусмотренной соглашением об осуществлении инвестиционной деятельности в Арктической зоне Российской Федерации»</w:t>
            </w:r>
          </w:p>
          <w:p w14:paraId="610FAB55" w14:textId="77777777" w:rsidR="00B30019" w:rsidRPr="00B30019" w:rsidRDefault="00B30019" w:rsidP="00B3001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</w:tc>
      </w:tr>
      <w:tr w:rsidR="00B30019" w:rsidRPr="00B30019" w14:paraId="76F5A6E2" w14:textId="77777777" w:rsidTr="009B02AE">
        <w:tc>
          <w:tcPr>
            <w:tcW w:w="3544" w:type="dxa"/>
          </w:tcPr>
          <w:p w14:paraId="1BD6BEEC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В случае,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14:paraId="18672AC5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14:paraId="48E08289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срок исполнения этих договоров;</w:t>
            </w:r>
          </w:p>
          <w:p w14:paraId="67FC99BC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6)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14:paraId="60A2A493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лет;</w:t>
            </w:r>
          </w:p>
          <w:p w14:paraId="5A908F17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14:paraId="76CE5093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14:paraId="63F614D5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охотхозяйственного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14:paraId="728A0BEA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14:paraId="34F7F65C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14:paraId="27B3060F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14:paraId="19FC30BD" w14:textId="4D0CE9C0" w:rsidR="00B30019" w:rsidRPr="00B30019" w:rsidRDefault="00B30019" w:rsidP="000F298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созданию объектов туристский инфраструктуры и иному развитию территорий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7AE67A7A" w14:textId="77777777" w:rsidR="00B30019" w:rsidRPr="00B30019" w:rsidRDefault="00B30019" w:rsidP="00B3001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18)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Федерации";</w:t>
            </w:r>
          </w:p>
        </w:tc>
      </w:tr>
      <w:tr w:rsidR="00B30019" w:rsidRPr="00B30019" w14:paraId="4E56818B" w14:textId="77777777" w:rsidTr="009B02AE">
        <w:tc>
          <w:tcPr>
            <w:tcW w:w="3544" w:type="dxa"/>
          </w:tcPr>
          <w:p w14:paraId="49102303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14" w:history="1">
              <w:r w:rsidRPr="00B30019">
                <w:rPr>
                  <w:rFonts w:ascii="Calibri" w:eastAsia="Times New Roman" w:hAnsi="Calibri" w:cs="Calibri"/>
                  <w:sz w:val="22"/>
                  <w:szCs w:val="20"/>
                  <w:lang w:eastAsia="ru-RU"/>
                </w:rPr>
                <w:t>ФЗ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«О государственной регистрации недвижимости»)</w:t>
            </w:r>
          </w:p>
        </w:tc>
        <w:tc>
          <w:tcPr>
            <w:tcW w:w="5527" w:type="dxa"/>
          </w:tcPr>
          <w:p w14:paraId="0B1C0E1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41FAB030" w14:textId="77777777" w:rsidTr="009B02AE">
        <w:tc>
          <w:tcPr>
            <w:tcW w:w="3544" w:type="dxa"/>
          </w:tcPr>
          <w:p w14:paraId="67B499D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Кадастровый(е) номер (номера) земельного участка: (из которого(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ых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14:paraId="167FDAD4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5DC6CF78" w14:textId="77777777" w:rsidTr="009B02AE">
        <w:tc>
          <w:tcPr>
            <w:tcW w:w="3544" w:type="dxa"/>
          </w:tcPr>
          <w:p w14:paraId="4945EB9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14:paraId="1A6CDF7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4D731A4A" w14:textId="77777777" w:rsidTr="009B02AE">
        <w:tc>
          <w:tcPr>
            <w:tcW w:w="3544" w:type="dxa"/>
          </w:tcPr>
          <w:p w14:paraId="2F12219C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Реквизиты решения 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14:paraId="65A0308A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1FE91855" w14:textId="77777777" w:rsidTr="009B02AE">
        <w:tc>
          <w:tcPr>
            <w:tcW w:w="3544" w:type="dxa"/>
          </w:tcPr>
          <w:p w14:paraId="53C461E6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Реквизиты решения об изъятии земельного участка для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госуд</w:t>
            </w:r>
            <w:proofErr w:type="spellEnd"/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.</w:t>
            </w:r>
            <w:proofErr w:type="gram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14:paraId="2FEC864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</w:tbl>
    <w:p w14:paraId="4C573EFC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A1815AC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С утверждением иного варианта схемы расположения земельного участка согласен.</w:t>
      </w:r>
    </w:p>
    <w:p w14:paraId="1904564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6FBA9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14:paraId="1756EF6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D2C12F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EE197C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F8890B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524E47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35DB293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98893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14:paraId="72D4FEAF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┌────┐</w:t>
      </w:r>
    </w:p>
    <w:p w14:paraId="703B7B8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├────┤</w:t>
      </w:r>
    </w:p>
    <w:p w14:paraId="34FDEE7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│ выдать на руки в МФЦ, расположенном по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адресу:_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</w:p>
    <w:p w14:paraId="0CB2F72C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├────┤</w:t>
      </w:r>
    </w:p>
    <w:p w14:paraId="48C10A95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│ по электронной почте (e-</w:t>
      </w:r>
      <w:proofErr w:type="spell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30BFC76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527D82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├────┤ выдать на руки в Администрации</w:t>
      </w:r>
    </w:p>
    <w:p w14:paraId="1FA5C70F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────┤</w:t>
      </w:r>
    </w:p>
    <w:p w14:paraId="35D25454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│ направить в электронной форме в личный кабинет на ПГУ ЛО (при технической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реализации)/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ЕПГУ</w:t>
      </w:r>
    </w:p>
    <w:p w14:paraId="60F9F81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└────┘</w:t>
      </w:r>
    </w:p>
    <w:p w14:paraId="70AFD243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42245DC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 документы в соответствии с пунктом 2.6 настоящего Административного регламента.</w:t>
      </w:r>
    </w:p>
    <w:p w14:paraId="51DEC39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025A4F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 _________________ __________________________</w:t>
      </w:r>
    </w:p>
    <w:p w14:paraId="774F7C76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(наименование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должности)   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(подпись)              (ФИО)</w:t>
      </w:r>
    </w:p>
    <w:p w14:paraId="3F66AD0F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109EB65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14:paraId="54985E74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746C5D08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  <w:r w:rsidRPr="00B30019">
        <w:rPr>
          <w:rFonts w:ascii="Calibri" w:eastAsia="Times New Roman" w:hAnsi="Calibri" w:cs="Calibri"/>
          <w:sz w:val="22"/>
          <w:szCs w:val="20"/>
          <w:lang w:eastAsia="ru-RU"/>
        </w:rPr>
        <w:t>Форма №2 (для юридических лиц)</w:t>
      </w:r>
    </w:p>
    <w:p w14:paraId="7C39F463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В ___________________</w:t>
      </w:r>
    </w:p>
    <w:p w14:paraId="56617D2A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14:paraId="750B903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14:paraId="57A7A322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от ____________________</w:t>
      </w:r>
    </w:p>
    <w:p w14:paraId="552A2897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14:paraId="4D640F82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(для юридических лиц)</w:t>
      </w:r>
    </w:p>
    <w:p w14:paraId="12B3C23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2ECFF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14:paraId="3FEBEBC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предварительном согласовании предоставления земельного участка</w:t>
      </w:r>
    </w:p>
    <w:p w14:paraId="58BFFC1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837DCCB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________________________________________________________________</w:t>
      </w:r>
    </w:p>
    <w:p w14:paraId="721E460A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 юридического лица в соответствии</w:t>
      </w:r>
    </w:p>
    <w:p w14:paraId="0E71D5D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 учредительными документами)</w:t>
      </w:r>
    </w:p>
    <w:p w14:paraId="402625E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B30019" w:rsidRPr="00B30019" w14:paraId="49752486" w14:textId="77777777" w:rsidTr="009B02AE">
        <w:tc>
          <w:tcPr>
            <w:tcW w:w="340" w:type="dxa"/>
          </w:tcPr>
          <w:p w14:paraId="1287CAC2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7E7A39C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3207AE89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6BBF816D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2CD533A0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0A2A52E0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14:paraId="14BA155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left w:val="nil"/>
            </w:tcBorders>
          </w:tcPr>
          <w:p w14:paraId="41D2A79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</w:tbl>
    <w:p w14:paraId="2E071780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11D55C6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5473"/>
      </w:tblGrid>
      <w:tr w:rsidR="00B30019" w:rsidRPr="00B30019" w14:paraId="511C6F99" w14:textId="77777777" w:rsidTr="009B02AE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D7089B0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ЕГРЮЛ, в ЕГРИП: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14:paraId="215EE8F9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</w:tbl>
    <w:p w14:paraId="4AF223F0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5473"/>
      </w:tblGrid>
      <w:tr w:rsidR="00B30019" w:rsidRPr="00B30019" w14:paraId="6B6BE975" w14:textId="77777777" w:rsidTr="009B02AE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659827B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14:paraId="72EF8FC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</w:tbl>
    <w:p w14:paraId="25E82CCF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70BCC0D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  <w:r w:rsidRPr="00B30019">
        <w:rPr>
          <w:rFonts w:ascii="Calibri" w:eastAsia="Times New Roman" w:hAnsi="Calibri" w:cs="Calibri"/>
          <w:sz w:val="22"/>
          <w:szCs w:val="20"/>
          <w:lang w:eastAsia="ru-RU"/>
        </w:rPr>
        <w:t>Прошу (просим) предварительно согласовать предоставление земельного участка</w:t>
      </w:r>
    </w:p>
    <w:p w14:paraId="7A9FFA2B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465"/>
      </w:tblGrid>
      <w:tr w:rsidR="00B30019" w:rsidRPr="00B30019" w14:paraId="1EBDC5F0" w14:textId="77777777" w:rsidTr="009B02AE">
        <w:tc>
          <w:tcPr>
            <w:tcW w:w="3606" w:type="dxa"/>
          </w:tcPr>
          <w:p w14:paraId="664D2F97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465" w:type="dxa"/>
          </w:tcPr>
          <w:p w14:paraId="3A27AA51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27E2FA20" w14:textId="77777777" w:rsidTr="009B02AE">
        <w:tc>
          <w:tcPr>
            <w:tcW w:w="3606" w:type="dxa"/>
          </w:tcPr>
          <w:p w14:paraId="715F39DD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Цель использования земельного участка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vertAlign w:val="superscript"/>
                <w:lang w:eastAsia="ru-RU"/>
              </w:rPr>
              <w:footnoteReference w:id="2"/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:</w:t>
            </w:r>
          </w:p>
        </w:tc>
        <w:tc>
          <w:tcPr>
            <w:tcW w:w="5465" w:type="dxa"/>
          </w:tcPr>
          <w:p w14:paraId="6D3BBD8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1C87F729" w14:textId="77777777" w:rsidTr="009B02AE">
        <w:tc>
          <w:tcPr>
            <w:tcW w:w="3606" w:type="dxa"/>
          </w:tcPr>
          <w:p w14:paraId="49A270D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Основание предоставления земельного участка:</w:t>
            </w:r>
          </w:p>
          <w:p w14:paraId="77D0ED4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</w:t>
            </w:r>
            <w:hyperlink r:id="rId15" w:history="1">
              <w:r w:rsidRPr="00B30019">
                <w:rPr>
                  <w:rFonts w:ascii="Calibri" w:eastAsia="Times New Roman" w:hAnsi="Calibri" w:cs="Calibri"/>
                  <w:color w:val="0000FF"/>
                  <w:sz w:val="22"/>
                  <w:szCs w:val="20"/>
                  <w:lang w:eastAsia="ru-RU"/>
                </w:rPr>
                <w:t>п. 2 ст. 39.3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6" w:history="1">
              <w:r w:rsidRPr="00B30019">
                <w:rPr>
                  <w:rFonts w:ascii="Calibri" w:eastAsia="Times New Roman" w:hAnsi="Calibri" w:cs="Calibri"/>
                  <w:color w:val="0000FF"/>
                  <w:sz w:val="22"/>
                  <w:szCs w:val="20"/>
                  <w:lang w:eastAsia="ru-RU"/>
                </w:rPr>
                <w:t>ст. 39.5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7" w:history="1">
              <w:r w:rsidRPr="00B30019">
                <w:rPr>
                  <w:rFonts w:ascii="Calibri" w:eastAsia="Times New Roman" w:hAnsi="Calibri" w:cs="Calibri"/>
                  <w:color w:val="0000FF"/>
                  <w:sz w:val="22"/>
                  <w:szCs w:val="20"/>
                  <w:lang w:eastAsia="ru-RU"/>
                </w:rPr>
                <w:t>п. 2 ст. 39.6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; </w:t>
            </w:r>
            <w:hyperlink r:id="rId18" w:history="1">
              <w:r w:rsidRPr="00B30019">
                <w:rPr>
                  <w:rFonts w:ascii="Calibri" w:eastAsia="Times New Roman" w:hAnsi="Calibri" w:cs="Calibri"/>
                  <w:color w:val="0000FF"/>
                  <w:sz w:val="22"/>
                  <w:szCs w:val="20"/>
                  <w:lang w:eastAsia="ru-RU"/>
                </w:rPr>
                <w:t>п. 2. ст. 39.10</w:t>
              </w:r>
            </w:hyperlink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Земельного кодекса РФ):</w:t>
            </w:r>
          </w:p>
        </w:tc>
        <w:tc>
          <w:tcPr>
            <w:tcW w:w="5465" w:type="dxa"/>
          </w:tcPr>
          <w:p w14:paraId="252BCDEE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0703BDEC" w14:textId="77777777" w:rsidTr="009B02AE">
        <w:tc>
          <w:tcPr>
            <w:tcW w:w="3606" w:type="dxa"/>
          </w:tcPr>
          <w:p w14:paraId="27218F40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В  случае</w:t>
            </w:r>
            <w:proofErr w:type="gram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, если указан вид права «в собственность, продажа» (п.2 ст.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39.3)</w:t>
            </w:r>
          </w:p>
        </w:tc>
        <w:tc>
          <w:tcPr>
            <w:tcW w:w="5465" w:type="dxa"/>
          </w:tcPr>
          <w:p w14:paraId="4D815C4C" w14:textId="47E345C1" w:rsidR="00B30019" w:rsidRPr="00B30019" w:rsidRDefault="00B30019" w:rsidP="000F298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 xml:space="preserve">1.1) земельных участков, образованных из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созданию объектов туристский инфраструктуры и иному развитию территорий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76BEA579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14:paraId="0ADF194F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14:paraId="2BDA930A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14:paraId="7B47A7F8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неустраненных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B30019" w:rsidRPr="00B30019" w14:paraId="6E0D20C9" w14:textId="77777777" w:rsidTr="009B02AE">
        <w:tc>
          <w:tcPr>
            <w:tcW w:w="3606" w:type="dxa"/>
          </w:tcPr>
          <w:p w14:paraId="3599BEB5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В случае, если указан вид права «в собственность, бесплатно» (ст. 39.5)</w:t>
            </w:r>
          </w:p>
        </w:tc>
        <w:tc>
          <w:tcPr>
            <w:tcW w:w="5465" w:type="dxa"/>
          </w:tcPr>
          <w:p w14:paraId="6635F387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2) земельного участка религиозной организации, имеющей в собственности здания или сооружения </w:t>
            </w: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религиозного</w:t>
            </w:r>
            <w:proofErr w:type="gram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или благотворительного назначения, расположенные на таком земельном участке;</w:t>
            </w:r>
          </w:p>
          <w:p w14:paraId="3ECC70B6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14:paraId="440CDAD2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8)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14:paraId="3C3388ED" w14:textId="3350832B" w:rsidR="00B30019" w:rsidRPr="00B30019" w:rsidRDefault="00B30019" w:rsidP="000F298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10) земельного участка в соответствии с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созданию объектов туристский инфраструктуры и иному развитию территорий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2018AF63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11)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      </w:r>
          </w:p>
        </w:tc>
      </w:tr>
      <w:tr w:rsidR="00B30019" w:rsidRPr="00B30019" w14:paraId="1EA78CEA" w14:textId="77777777" w:rsidTr="009B02AE">
        <w:tc>
          <w:tcPr>
            <w:tcW w:w="3606" w:type="dxa"/>
          </w:tcPr>
          <w:p w14:paraId="08AFA53A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В случае, если указан вид права «аренда» (п. 2 ст. 39.6)</w:t>
            </w:r>
          </w:p>
        </w:tc>
        <w:tc>
          <w:tcPr>
            <w:tcW w:w="5465" w:type="dxa"/>
          </w:tcPr>
          <w:p w14:paraId="55624C41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14:paraId="37143D92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14:paraId="1E8AC95B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3) земельного участка юридическим лицам в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14:paraId="4D5B6E31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Федерации;</w:t>
            </w:r>
          </w:p>
          <w:p w14:paraId="479F283D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14:paraId="3FD78F37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14:paraId="4B9E0FC4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14:paraId="09CFA36E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14:paraId="7DBD6289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статьей 39.20 настоящего Кодекса, на праве оперативного управления;</w:t>
            </w:r>
          </w:p>
          <w:p w14:paraId="657A2F15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14:paraId="1B6D28A6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14:paraId="45BD30FC" w14:textId="5963C60F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14:paraId="060D14BC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14:paraId="3EE113F7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14:paraId="5BC7AFE3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14:paraId="16B38A68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18) земельного участка лицу, которое в соответствии с настоящим Кодексом имеет право на приобретение в собственность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14:paraId="00D183B0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20) земельного участка, необходимого для проведения работ, связанных с пользованием недрами,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недропользователю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;</w:t>
            </w:r>
          </w:p>
          <w:p w14:paraId="00B5AA7E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14:paraId="545A560D" w14:textId="751B71DF" w:rsidR="00B30019" w:rsidRPr="00B30019" w:rsidRDefault="00B30019" w:rsidP="00957E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</w:t>
            </w:r>
            <w:r w:rsidR="00957E33" w:rsidRPr="00957E33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исполнительный орган субъекта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14:paraId="28A4117E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муниципально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-частном партнерстве, лицу, с которым заключены указанные соглашения;</w:t>
            </w:r>
          </w:p>
          <w:p w14:paraId="393FD50F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14:paraId="60DD6276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14:paraId="281723AF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охотхозяйственное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соглашение;</w:t>
            </w:r>
          </w:p>
          <w:p w14:paraId="1AC0A9BF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14:paraId="6C3CCE90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14:paraId="73CD63C5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14:paraId="29796757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28) земельного участка резиденту зоны территориального развития, включенному в реестр резидентов зоны территориального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14:paraId="317E484D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14:paraId="54A887B1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29.1) земельного участка лицу, осуществляющему товарную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аквакультуру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14:paraId="606A6358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14:paraId="6C722333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неустраненных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14:paraId="71BD3B82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участка в соответствии с пунктами 3 и 4 настоящей статьи;</w:t>
            </w:r>
          </w:p>
          <w:p w14:paraId="03A0DE4B" w14:textId="0003FE07" w:rsidR="00B30019" w:rsidRPr="00B30019" w:rsidRDefault="00B30019" w:rsidP="000F298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созданию объектов туристский инфраструктуры и иному развитию территорий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4D7CA4A8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14:paraId="41C5B0D3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14:paraId="581D68CA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14:paraId="7B49FAED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14:paraId="602C455D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14:paraId="1D6DF6F3" w14:textId="3900FC60" w:rsidR="00B30019" w:rsidRPr="00B30019" w:rsidRDefault="00B30019" w:rsidP="00957E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 xml:space="preserve">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</w:t>
            </w:r>
            <w:r w:rsidR="00957E33" w:rsidRPr="00957E33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исполнительный орган субъекта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субъекта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B30019" w:rsidRPr="00B30019" w14:paraId="45BAB6E9" w14:textId="77777777" w:rsidTr="009B02AE">
        <w:tc>
          <w:tcPr>
            <w:tcW w:w="3606" w:type="dxa"/>
          </w:tcPr>
          <w:p w14:paraId="1CD5AF2C" w14:textId="77777777" w:rsidR="00B30019" w:rsidRPr="00B30019" w:rsidRDefault="00B30019" w:rsidP="00B30019">
            <w:pPr>
              <w:widowControl w:val="0"/>
              <w:tabs>
                <w:tab w:val="left" w:pos="1221"/>
              </w:tabs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 xml:space="preserve">В случае, если указан вид права «безвозмездное пользование» (п. 2. ст. </w:t>
            </w:r>
            <w:proofErr w:type="gram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39.10)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ab/>
            </w:r>
            <w:proofErr w:type="gramEnd"/>
          </w:p>
        </w:tc>
        <w:tc>
          <w:tcPr>
            <w:tcW w:w="5465" w:type="dxa"/>
          </w:tcPr>
          <w:p w14:paraId="4CADED5F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1) лицам, указанным в пункте 2 статьи 39.9 настоящего Кодекса, на срок до одного года;</w:t>
            </w:r>
          </w:p>
          <w:p w14:paraId="47782CCE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14:paraId="685BA5C3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14:paraId="1EF31C42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14:paraId="6F8FD176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14:paraId="7B6392A0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охотхозяйственного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,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14:paraId="35FD0095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14:paraId="460C22BB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14:paraId="5A9D282A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14:paraId="5A1AB0FE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14:paraId="4D04E307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14:paraId="4F866CD1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14:paraId="73096FA1" w14:textId="318F3F5D" w:rsidR="00B30019" w:rsidRPr="00B30019" w:rsidRDefault="00B30019" w:rsidP="000F298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</w:t>
            </w:r>
            <w:r w:rsidR="000F2988">
              <w:t xml:space="preserve"> </w:t>
            </w:r>
            <w:r w:rsidR="000F2988" w:rsidRPr="000F2988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созданию объектов туристский инфраструктуры и иному развитию территорий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";</w:t>
            </w:r>
          </w:p>
          <w:p w14:paraId="4C0C6E4C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Федерации";</w:t>
            </w:r>
          </w:p>
          <w:p w14:paraId="13F0285D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14:paraId="7F492796" w14:textId="77777777" w:rsidR="00B30019" w:rsidRPr="00B30019" w:rsidRDefault="00B30019" w:rsidP="00B300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14:paraId="3480A15A" w14:textId="14AB53D1" w:rsidR="00B30019" w:rsidRPr="00B30019" w:rsidRDefault="00B30019" w:rsidP="00957E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200" w:line="276" w:lineRule="auto"/>
              <w:contextualSpacing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</w:t>
            </w:r>
            <w:r w:rsidR="00957E33" w:rsidRPr="00957E33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исполнительный орган субъекта 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субъекта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 xml:space="preserve"> </w:t>
            </w: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B30019" w:rsidRPr="00B30019" w14:paraId="6295C1BD" w14:textId="77777777" w:rsidTr="009B02AE">
        <w:tc>
          <w:tcPr>
            <w:tcW w:w="3606" w:type="dxa"/>
          </w:tcPr>
          <w:p w14:paraId="2707F1D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lastRenderedPageBreak/>
              <w:t>Кадастровый номер земельного участка:</w:t>
            </w:r>
          </w:p>
          <w:p w14:paraId="76D5C634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(если границы подлежат уточнению)</w:t>
            </w:r>
          </w:p>
        </w:tc>
        <w:tc>
          <w:tcPr>
            <w:tcW w:w="5465" w:type="dxa"/>
          </w:tcPr>
          <w:p w14:paraId="0221B7D3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7DBA29FB" w14:textId="77777777" w:rsidTr="009B02AE">
        <w:tc>
          <w:tcPr>
            <w:tcW w:w="3606" w:type="dxa"/>
          </w:tcPr>
          <w:p w14:paraId="26365052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Кадастровый(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ые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) номер (номера) земельного участка:</w:t>
            </w:r>
          </w:p>
          <w:p w14:paraId="0CB43069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(из которого(</w:t>
            </w:r>
            <w:proofErr w:type="spellStart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ых</w:t>
            </w:r>
            <w:proofErr w:type="spellEnd"/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465" w:type="dxa"/>
          </w:tcPr>
          <w:p w14:paraId="77B1DEB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3A66A6A0" w14:textId="77777777" w:rsidTr="009B02AE">
        <w:tc>
          <w:tcPr>
            <w:tcW w:w="3606" w:type="dxa"/>
          </w:tcPr>
          <w:p w14:paraId="69E98D2C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Реквизиты решения об утверждении проекта межевания территории:</w:t>
            </w:r>
          </w:p>
          <w:p w14:paraId="3FD9CF17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5465" w:type="dxa"/>
          </w:tcPr>
          <w:p w14:paraId="21EA73BC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59BA719B" w14:textId="77777777" w:rsidTr="009B02AE">
        <w:tc>
          <w:tcPr>
            <w:tcW w:w="3606" w:type="dxa"/>
          </w:tcPr>
          <w:p w14:paraId="0F130BDD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Реквизиты решения об утверждении документа территориального планирования и(или) проекта планировки территории:</w:t>
            </w:r>
          </w:p>
          <w:p w14:paraId="68BAD88D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465" w:type="dxa"/>
          </w:tcPr>
          <w:p w14:paraId="63128D0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096CEB5B" w14:textId="77777777" w:rsidTr="009B02AE">
        <w:tc>
          <w:tcPr>
            <w:tcW w:w="3606" w:type="dxa"/>
          </w:tcPr>
          <w:p w14:paraId="60A53C7F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Реквизиты решения об изъятии земельного участка для государственных или муниципальных нужд:</w:t>
            </w:r>
          </w:p>
          <w:p w14:paraId="3E0EB146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(если участок предоставляется взамен изымаемого)</w:t>
            </w:r>
          </w:p>
        </w:tc>
        <w:tc>
          <w:tcPr>
            <w:tcW w:w="5465" w:type="dxa"/>
          </w:tcPr>
          <w:p w14:paraId="54B39BCD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  <w:tr w:rsidR="00B30019" w:rsidRPr="00B30019" w14:paraId="6B102C75" w14:textId="77777777" w:rsidTr="009B02AE">
        <w:tc>
          <w:tcPr>
            <w:tcW w:w="3606" w:type="dxa"/>
          </w:tcPr>
          <w:p w14:paraId="328DBA68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Почтовый адрес и(или) адрес электронной почты</w:t>
            </w:r>
          </w:p>
          <w:p w14:paraId="0234F20A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30019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Телефон</w:t>
            </w:r>
          </w:p>
        </w:tc>
        <w:tc>
          <w:tcPr>
            <w:tcW w:w="5465" w:type="dxa"/>
          </w:tcPr>
          <w:p w14:paraId="44361D55" w14:textId="77777777" w:rsidR="00B30019" w:rsidRPr="00B30019" w:rsidRDefault="00B30019" w:rsidP="00B30019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</w:p>
        </w:tc>
      </w:tr>
    </w:tbl>
    <w:p w14:paraId="66866888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D65162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 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утверждением  иного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варианта  схемы  расположения  земельного  участка</w:t>
      </w:r>
    </w:p>
    <w:p w14:paraId="3A0EB8F8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согласен.</w:t>
      </w:r>
    </w:p>
    <w:p w14:paraId="61DAD8C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3BB76E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рассмотрения заявления прошу:</w:t>
      </w:r>
    </w:p>
    <w:p w14:paraId="69CE4F1E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┌─┤</w:t>
      </w:r>
    </w:p>
    <w:p w14:paraId="2ABE16C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│  выдать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руки в ГБУ ЛО "МФЦ"</w:t>
      </w:r>
    </w:p>
    <w:p w14:paraId="597BB052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14:paraId="79281B3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│  направить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электронной форме в личный кабинет на ПГУ ЛО (при технической реализации)/ЕПГУ</w:t>
      </w:r>
    </w:p>
    <w:p w14:paraId="12A82C1A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14:paraId="58B09A5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│  по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электронной почте (e-</w:t>
      </w:r>
      <w:proofErr w:type="spell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A1CEA1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14:paraId="124D7E4D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│  выдать</w:t>
      </w:r>
      <w:proofErr w:type="gramEnd"/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руки в Администрации</w:t>
      </w:r>
    </w:p>
    <w:p w14:paraId="41F312CF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2569F0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        __________________________      ______________</w:t>
      </w:r>
    </w:p>
    <w:p w14:paraId="275DF4C1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подпись                           ФИО                     дата</w:t>
      </w:r>
    </w:p>
    <w:p w14:paraId="5A835E69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CC9DB3A" w14:textId="77777777" w:rsidR="00B30019" w:rsidRPr="00B30019" w:rsidRDefault="00B30019" w:rsidP="00B30019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001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к заявлению: документы в соответствии с пунктом 2.6 настоящего Административного регламента</w:t>
      </w:r>
    </w:p>
    <w:p w14:paraId="0C01B862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1004BF3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36E6633" w14:textId="77777777" w:rsidR="00B30019" w:rsidRPr="00B30019" w:rsidRDefault="00B30019" w:rsidP="00B30019">
      <w:pPr>
        <w:widowControl w:val="0"/>
        <w:autoSpaceDE w:val="0"/>
        <w:autoSpaceDN w:val="0"/>
        <w:ind w:firstLine="540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D53597E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19D0721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0275B19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0DEAD51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39ABD118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0F81694D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B171CE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1C67ECF1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98BD4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5761948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2EB4D41F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A3A717E" w14:textId="77777777" w:rsidR="00B30019" w:rsidRPr="00B30019" w:rsidRDefault="00B30019" w:rsidP="00B30019">
      <w:pPr>
        <w:widowControl w:val="0"/>
        <w:autoSpaceDE w:val="0"/>
        <w:autoSpaceDN w:val="0"/>
        <w:ind w:firstLine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2CB7AF65" w14:textId="77777777" w:rsidR="00B30019" w:rsidRDefault="00B30019" w:rsidP="00B30019">
      <w:pPr>
        <w:ind w:left="5103" w:firstLine="0"/>
        <w:jc w:val="left"/>
        <w:rPr>
          <w:rFonts w:cs="Times New Roman"/>
          <w:szCs w:val="28"/>
        </w:rPr>
      </w:pPr>
    </w:p>
    <w:sectPr w:rsidR="00B30019" w:rsidSect="00260B7C">
      <w:pgSz w:w="11906" w:h="16838"/>
      <w:pgMar w:top="851" w:right="851" w:bottom="85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AD5F8" w14:textId="77777777" w:rsidR="00AE4C01" w:rsidRDefault="00AE4C01" w:rsidP="005E1801">
      <w:r>
        <w:separator/>
      </w:r>
    </w:p>
  </w:endnote>
  <w:endnote w:type="continuationSeparator" w:id="0">
    <w:p w14:paraId="10C61369" w14:textId="77777777" w:rsidR="00AE4C01" w:rsidRDefault="00AE4C01" w:rsidP="005E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DEDB" w14:textId="77777777" w:rsidR="00AE4C01" w:rsidRDefault="00AE4C01" w:rsidP="005E1801">
      <w:r>
        <w:separator/>
      </w:r>
    </w:p>
  </w:footnote>
  <w:footnote w:type="continuationSeparator" w:id="0">
    <w:p w14:paraId="2B180E66" w14:textId="77777777" w:rsidR="00AE4C01" w:rsidRDefault="00AE4C01" w:rsidP="005E1801">
      <w:r>
        <w:continuationSeparator/>
      </w:r>
    </w:p>
  </w:footnote>
  <w:footnote w:id="1">
    <w:p w14:paraId="5F20CC82" w14:textId="77777777" w:rsidR="00B30019" w:rsidRDefault="00B30019" w:rsidP="00B30019">
      <w:pPr>
        <w:pStyle w:val="ae"/>
      </w:pPr>
      <w:r w:rsidRPr="00AF0D30">
        <w:rPr>
          <w:rStyle w:val="af0"/>
        </w:rPr>
        <w:footnoteRef/>
      </w:r>
      <w:r w:rsidRPr="00AF0D30"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  <w:footnote w:id="2">
    <w:p w14:paraId="085279FC" w14:textId="77777777" w:rsidR="00B30019" w:rsidRDefault="00B30019" w:rsidP="00B30019">
      <w:pPr>
        <w:pStyle w:val="ae"/>
      </w:pPr>
      <w:r>
        <w:rPr>
          <w:rStyle w:val="af0"/>
        </w:rPr>
        <w:footnoteRef/>
      </w:r>
      <w:r>
        <w:t xml:space="preserve"> </w:t>
      </w:r>
      <w:r w:rsidRPr="00AF0D30">
        <w:t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9B6"/>
    <w:multiLevelType w:val="multilevel"/>
    <w:tmpl w:val="C19AA1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7989"/>
    <w:multiLevelType w:val="hybridMultilevel"/>
    <w:tmpl w:val="08B692BA"/>
    <w:lvl w:ilvl="0" w:tplc="741AACDC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62767E"/>
    <w:multiLevelType w:val="hybridMultilevel"/>
    <w:tmpl w:val="21FE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6D3C"/>
    <w:multiLevelType w:val="multilevel"/>
    <w:tmpl w:val="A98E40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B4835F1"/>
    <w:multiLevelType w:val="multilevel"/>
    <w:tmpl w:val="2912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1E26FE5"/>
    <w:multiLevelType w:val="hybridMultilevel"/>
    <w:tmpl w:val="5756F1C0"/>
    <w:lvl w:ilvl="0" w:tplc="182A7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84A2A"/>
    <w:multiLevelType w:val="multilevel"/>
    <w:tmpl w:val="DFA8B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4E00B78"/>
    <w:multiLevelType w:val="hybridMultilevel"/>
    <w:tmpl w:val="B3EAA13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1"/>
    <w:rsid w:val="00010B85"/>
    <w:rsid w:val="00020E88"/>
    <w:rsid w:val="00046CE7"/>
    <w:rsid w:val="00055A05"/>
    <w:rsid w:val="00055A08"/>
    <w:rsid w:val="0007580D"/>
    <w:rsid w:val="00081FB1"/>
    <w:rsid w:val="00083A03"/>
    <w:rsid w:val="000862C0"/>
    <w:rsid w:val="000B0707"/>
    <w:rsid w:val="000B2283"/>
    <w:rsid w:val="000D49CE"/>
    <w:rsid w:val="000F2988"/>
    <w:rsid w:val="00100484"/>
    <w:rsid w:val="00143816"/>
    <w:rsid w:val="001742FC"/>
    <w:rsid w:val="0017652A"/>
    <w:rsid w:val="001803FB"/>
    <w:rsid w:val="00186234"/>
    <w:rsid w:val="001A289F"/>
    <w:rsid w:val="001B3447"/>
    <w:rsid w:val="001C6874"/>
    <w:rsid w:val="001E5C5B"/>
    <w:rsid w:val="001F02AB"/>
    <w:rsid w:val="001F0864"/>
    <w:rsid w:val="002057AB"/>
    <w:rsid w:val="00217AA7"/>
    <w:rsid w:val="00221001"/>
    <w:rsid w:val="00221B2F"/>
    <w:rsid w:val="00222522"/>
    <w:rsid w:val="00234A71"/>
    <w:rsid w:val="00243CE1"/>
    <w:rsid w:val="00250243"/>
    <w:rsid w:val="00254BB2"/>
    <w:rsid w:val="00257B91"/>
    <w:rsid w:val="00260B7C"/>
    <w:rsid w:val="00260D82"/>
    <w:rsid w:val="00276697"/>
    <w:rsid w:val="00281B38"/>
    <w:rsid w:val="00294229"/>
    <w:rsid w:val="00296772"/>
    <w:rsid w:val="002A575C"/>
    <w:rsid w:val="002A631F"/>
    <w:rsid w:val="002B034D"/>
    <w:rsid w:val="002B612C"/>
    <w:rsid w:val="002C6462"/>
    <w:rsid w:val="002D12AB"/>
    <w:rsid w:val="002F033D"/>
    <w:rsid w:val="00307C9C"/>
    <w:rsid w:val="00313D87"/>
    <w:rsid w:val="00314A4B"/>
    <w:rsid w:val="0032167D"/>
    <w:rsid w:val="00322F33"/>
    <w:rsid w:val="003257B8"/>
    <w:rsid w:val="0033421D"/>
    <w:rsid w:val="00342776"/>
    <w:rsid w:val="003507FB"/>
    <w:rsid w:val="00354DE2"/>
    <w:rsid w:val="00364CFA"/>
    <w:rsid w:val="0036590A"/>
    <w:rsid w:val="00365C93"/>
    <w:rsid w:val="00370C7E"/>
    <w:rsid w:val="003711FC"/>
    <w:rsid w:val="00390DD1"/>
    <w:rsid w:val="003B6EC1"/>
    <w:rsid w:val="003B7ED9"/>
    <w:rsid w:val="003C3BEA"/>
    <w:rsid w:val="003C5DA2"/>
    <w:rsid w:val="003D1DB1"/>
    <w:rsid w:val="003E08B6"/>
    <w:rsid w:val="003E3B2D"/>
    <w:rsid w:val="00405B82"/>
    <w:rsid w:val="004061B7"/>
    <w:rsid w:val="00411E04"/>
    <w:rsid w:val="004247EE"/>
    <w:rsid w:val="00425875"/>
    <w:rsid w:val="00426CB2"/>
    <w:rsid w:val="00431597"/>
    <w:rsid w:val="0043372D"/>
    <w:rsid w:val="00435CB3"/>
    <w:rsid w:val="00446B04"/>
    <w:rsid w:val="00454653"/>
    <w:rsid w:val="004556C8"/>
    <w:rsid w:val="0046361B"/>
    <w:rsid w:val="0047670D"/>
    <w:rsid w:val="00483620"/>
    <w:rsid w:val="004B3CC0"/>
    <w:rsid w:val="004B41D8"/>
    <w:rsid w:val="004D3C9C"/>
    <w:rsid w:val="004D4BFF"/>
    <w:rsid w:val="004E04AF"/>
    <w:rsid w:val="005072A3"/>
    <w:rsid w:val="0052343E"/>
    <w:rsid w:val="005367F3"/>
    <w:rsid w:val="005416B4"/>
    <w:rsid w:val="0054431D"/>
    <w:rsid w:val="005519D4"/>
    <w:rsid w:val="00562FDE"/>
    <w:rsid w:val="0057458C"/>
    <w:rsid w:val="00574FC2"/>
    <w:rsid w:val="00585B3A"/>
    <w:rsid w:val="00590156"/>
    <w:rsid w:val="00592FE1"/>
    <w:rsid w:val="005A1A35"/>
    <w:rsid w:val="005B63C7"/>
    <w:rsid w:val="005D0067"/>
    <w:rsid w:val="005D2699"/>
    <w:rsid w:val="005E1801"/>
    <w:rsid w:val="005F1459"/>
    <w:rsid w:val="00604FBB"/>
    <w:rsid w:val="00662D41"/>
    <w:rsid w:val="006831E9"/>
    <w:rsid w:val="006846C6"/>
    <w:rsid w:val="0068792B"/>
    <w:rsid w:val="0069008C"/>
    <w:rsid w:val="00696252"/>
    <w:rsid w:val="006A388E"/>
    <w:rsid w:val="006A7E5C"/>
    <w:rsid w:val="006B28CC"/>
    <w:rsid w:val="006D6DE7"/>
    <w:rsid w:val="006F39D9"/>
    <w:rsid w:val="006F6C34"/>
    <w:rsid w:val="007135CB"/>
    <w:rsid w:val="00727512"/>
    <w:rsid w:val="007275D2"/>
    <w:rsid w:val="00732585"/>
    <w:rsid w:val="0073711B"/>
    <w:rsid w:val="00752BAF"/>
    <w:rsid w:val="007572E2"/>
    <w:rsid w:val="00763FEC"/>
    <w:rsid w:val="00764023"/>
    <w:rsid w:val="00770885"/>
    <w:rsid w:val="00771A18"/>
    <w:rsid w:val="00782FE3"/>
    <w:rsid w:val="00785C46"/>
    <w:rsid w:val="00792705"/>
    <w:rsid w:val="007931B8"/>
    <w:rsid w:val="00793A69"/>
    <w:rsid w:val="00794BD4"/>
    <w:rsid w:val="007A241D"/>
    <w:rsid w:val="007C03BC"/>
    <w:rsid w:val="007D193A"/>
    <w:rsid w:val="007F7342"/>
    <w:rsid w:val="008100E4"/>
    <w:rsid w:val="008116EE"/>
    <w:rsid w:val="00814D9F"/>
    <w:rsid w:val="00816D0E"/>
    <w:rsid w:val="00851DCB"/>
    <w:rsid w:val="0085397F"/>
    <w:rsid w:val="00864675"/>
    <w:rsid w:val="0088081C"/>
    <w:rsid w:val="008A0DBB"/>
    <w:rsid w:val="008B3F98"/>
    <w:rsid w:val="008C69CD"/>
    <w:rsid w:val="008D3341"/>
    <w:rsid w:val="00902496"/>
    <w:rsid w:val="009028DF"/>
    <w:rsid w:val="009163CC"/>
    <w:rsid w:val="00916745"/>
    <w:rsid w:val="009223F7"/>
    <w:rsid w:val="00936F9F"/>
    <w:rsid w:val="00941FE3"/>
    <w:rsid w:val="00950B28"/>
    <w:rsid w:val="009576F2"/>
    <w:rsid w:val="00957E33"/>
    <w:rsid w:val="00963791"/>
    <w:rsid w:val="009A0B18"/>
    <w:rsid w:val="009A3445"/>
    <w:rsid w:val="009C2EBB"/>
    <w:rsid w:val="009D199B"/>
    <w:rsid w:val="009D2A73"/>
    <w:rsid w:val="009D41F9"/>
    <w:rsid w:val="009E1451"/>
    <w:rsid w:val="009E6477"/>
    <w:rsid w:val="009F405F"/>
    <w:rsid w:val="00A0019E"/>
    <w:rsid w:val="00A00A5A"/>
    <w:rsid w:val="00A01825"/>
    <w:rsid w:val="00A11F17"/>
    <w:rsid w:val="00A23D38"/>
    <w:rsid w:val="00A2503E"/>
    <w:rsid w:val="00A4495D"/>
    <w:rsid w:val="00A47C25"/>
    <w:rsid w:val="00A61A45"/>
    <w:rsid w:val="00A64D2D"/>
    <w:rsid w:val="00A73333"/>
    <w:rsid w:val="00A75A2A"/>
    <w:rsid w:val="00A819FB"/>
    <w:rsid w:val="00AA54BA"/>
    <w:rsid w:val="00AA582B"/>
    <w:rsid w:val="00AC4C1A"/>
    <w:rsid w:val="00AC58C9"/>
    <w:rsid w:val="00AC6779"/>
    <w:rsid w:val="00AD1224"/>
    <w:rsid w:val="00AD3B45"/>
    <w:rsid w:val="00AD4E25"/>
    <w:rsid w:val="00AD645C"/>
    <w:rsid w:val="00AE34B6"/>
    <w:rsid w:val="00AE4C01"/>
    <w:rsid w:val="00B0339B"/>
    <w:rsid w:val="00B30019"/>
    <w:rsid w:val="00B35746"/>
    <w:rsid w:val="00B367B8"/>
    <w:rsid w:val="00B37246"/>
    <w:rsid w:val="00B50D04"/>
    <w:rsid w:val="00B62B10"/>
    <w:rsid w:val="00B65DE2"/>
    <w:rsid w:val="00B721DC"/>
    <w:rsid w:val="00B7323F"/>
    <w:rsid w:val="00B92233"/>
    <w:rsid w:val="00B95DE3"/>
    <w:rsid w:val="00BA2614"/>
    <w:rsid w:val="00BA6221"/>
    <w:rsid w:val="00BB11B1"/>
    <w:rsid w:val="00BF5351"/>
    <w:rsid w:val="00BF5B7D"/>
    <w:rsid w:val="00C00EB2"/>
    <w:rsid w:val="00C04081"/>
    <w:rsid w:val="00C07B04"/>
    <w:rsid w:val="00C10E37"/>
    <w:rsid w:val="00C15869"/>
    <w:rsid w:val="00C2116B"/>
    <w:rsid w:val="00C24919"/>
    <w:rsid w:val="00C320AD"/>
    <w:rsid w:val="00C34457"/>
    <w:rsid w:val="00C5358E"/>
    <w:rsid w:val="00C619E2"/>
    <w:rsid w:val="00C636C1"/>
    <w:rsid w:val="00C67C5D"/>
    <w:rsid w:val="00C71520"/>
    <w:rsid w:val="00C77B21"/>
    <w:rsid w:val="00C856B1"/>
    <w:rsid w:val="00C957F0"/>
    <w:rsid w:val="00CB1CAD"/>
    <w:rsid w:val="00CB2CEB"/>
    <w:rsid w:val="00CC0867"/>
    <w:rsid w:val="00CC1E7D"/>
    <w:rsid w:val="00CC2799"/>
    <w:rsid w:val="00CD46E6"/>
    <w:rsid w:val="00CD6469"/>
    <w:rsid w:val="00CE2A14"/>
    <w:rsid w:val="00CF1908"/>
    <w:rsid w:val="00CF6DEB"/>
    <w:rsid w:val="00D23003"/>
    <w:rsid w:val="00D2487A"/>
    <w:rsid w:val="00D35E52"/>
    <w:rsid w:val="00D4230E"/>
    <w:rsid w:val="00D445AB"/>
    <w:rsid w:val="00D54B4A"/>
    <w:rsid w:val="00D63F0C"/>
    <w:rsid w:val="00D64D0D"/>
    <w:rsid w:val="00D732A9"/>
    <w:rsid w:val="00D73AAB"/>
    <w:rsid w:val="00D8009B"/>
    <w:rsid w:val="00D80C0C"/>
    <w:rsid w:val="00D832E4"/>
    <w:rsid w:val="00D8662C"/>
    <w:rsid w:val="00D92EEC"/>
    <w:rsid w:val="00DA31A3"/>
    <w:rsid w:val="00DA3576"/>
    <w:rsid w:val="00DB22E8"/>
    <w:rsid w:val="00DB4B70"/>
    <w:rsid w:val="00DB71A3"/>
    <w:rsid w:val="00DC72BF"/>
    <w:rsid w:val="00DD5144"/>
    <w:rsid w:val="00DD6349"/>
    <w:rsid w:val="00E06F1B"/>
    <w:rsid w:val="00E1645C"/>
    <w:rsid w:val="00E274F1"/>
    <w:rsid w:val="00E3310D"/>
    <w:rsid w:val="00E351FA"/>
    <w:rsid w:val="00E527A3"/>
    <w:rsid w:val="00E6409B"/>
    <w:rsid w:val="00E66B48"/>
    <w:rsid w:val="00E67AEB"/>
    <w:rsid w:val="00E75412"/>
    <w:rsid w:val="00E84F19"/>
    <w:rsid w:val="00E93BD9"/>
    <w:rsid w:val="00ED1CDF"/>
    <w:rsid w:val="00ED5044"/>
    <w:rsid w:val="00ED68D1"/>
    <w:rsid w:val="00F00AA2"/>
    <w:rsid w:val="00F02D1F"/>
    <w:rsid w:val="00F123A7"/>
    <w:rsid w:val="00F17322"/>
    <w:rsid w:val="00F17572"/>
    <w:rsid w:val="00F3510E"/>
    <w:rsid w:val="00F64274"/>
    <w:rsid w:val="00F700AF"/>
    <w:rsid w:val="00F76D50"/>
    <w:rsid w:val="00F87625"/>
    <w:rsid w:val="00FA70F0"/>
    <w:rsid w:val="00FB4028"/>
    <w:rsid w:val="00FB4ABB"/>
    <w:rsid w:val="00FB64D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29C"/>
  <w15:docId w15:val="{FBD9FD63-7D95-4D75-A7D3-B14A598B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B612C"/>
    <w:pPr>
      <w:keepNext/>
      <w:ind w:firstLine="0"/>
      <w:jc w:val="center"/>
      <w:outlineLvl w:val="5"/>
    </w:pPr>
    <w:rPr>
      <w:rFonts w:eastAsia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CB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C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A5A"/>
    <w:pPr>
      <w:ind w:left="720"/>
      <w:contextualSpacing/>
    </w:pPr>
  </w:style>
  <w:style w:type="character" w:styleId="a6">
    <w:name w:val="Strong"/>
    <w:qFormat/>
    <w:rsid w:val="00243CE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4F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F1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2B612C"/>
    <w:rPr>
      <w:rFonts w:eastAsia="Times New Roman" w:cs="Times New Roman"/>
      <w:b/>
      <w:sz w:val="4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18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801"/>
  </w:style>
  <w:style w:type="paragraph" w:styleId="ab">
    <w:name w:val="footer"/>
    <w:basedOn w:val="a"/>
    <w:link w:val="ac"/>
    <w:uiPriority w:val="99"/>
    <w:unhideWhenUsed/>
    <w:rsid w:val="005E18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801"/>
  </w:style>
  <w:style w:type="paragraph" w:customStyle="1" w:styleId="ConsPlusTitle">
    <w:name w:val="ConsPlusTitle"/>
    <w:uiPriority w:val="99"/>
    <w:rsid w:val="003B6EC1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basedOn w:val="a0"/>
    <w:link w:val="1"/>
    <w:locked/>
    <w:rsid w:val="004E04AF"/>
    <w:rPr>
      <w:rFonts w:cs="Times New Roman"/>
      <w:spacing w:val="-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4E04AF"/>
    <w:pPr>
      <w:shd w:val="clear" w:color="auto" w:fill="FFFFFF"/>
      <w:spacing w:before="300" w:line="662" w:lineRule="exact"/>
      <w:ind w:firstLine="0"/>
      <w:jc w:val="right"/>
    </w:pPr>
    <w:rPr>
      <w:rFonts w:cs="Times New Roman"/>
      <w:spacing w:val="-6"/>
      <w:sz w:val="27"/>
      <w:szCs w:val="27"/>
    </w:rPr>
  </w:style>
  <w:style w:type="paragraph" w:styleId="ae">
    <w:name w:val="footnote text"/>
    <w:basedOn w:val="a"/>
    <w:link w:val="af"/>
    <w:uiPriority w:val="99"/>
    <w:semiHidden/>
    <w:unhideWhenUsed/>
    <w:rsid w:val="00B30019"/>
    <w:pPr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30019"/>
    <w:rPr>
      <w:rFonts w:asciiTheme="minorHAnsi" w:hAnsiTheme="minorHAns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30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4812&amp;dst=858" TargetMode="External"/><Relationship Id="rId18" Type="http://schemas.openxmlformats.org/officeDocument/2006/relationships/hyperlink" Target="consultantplus://offline/ref=B65C699E504B164972B59BF74699201478D8FD2B275DFCAF4311BB748EE93D047963951CEE69D11ACB9A80B93422244E9202A34A72jBy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3930D6B0D45493D44858794BCC1F3B37FEFC86E6324R4L" TargetMode="External"/><Relationship Id="rId17" Type="http://schemas.openxmlformats.org/officeDocument/2006/relationships/hyperlink" Target="consultantplus://offline/ref=B65C699E504B164972B59BF74699201478D8FD2B275DFCAF4311BB748EE93D047963951DEF6BD11ACB9A80B93422244E9202A34A72jBy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5C699E504B164972B59BF74699201478D8FD2B275DFCAF4311BB748EE93D047963951DEC69D11ACB9A80B93422244E9202A34A72jBy1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30D6B0D45493D44858794BCC1F3B37FEFC86F6224R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5C699E504B164972B59BF74699201478D8FD2B275DFCAF4311BB748EE93D047963951DEA69D11ACB9A80B93422244E9202A34A72jBy1G" TargetMode="External"/><Relationship Id="rId10" Type="http://schemas.openxmlformats.org/officeDocument/2006/relationships/hyperlink" Target="consultantplus://offline/ref=E661085ED54F412FA5CA6470B032C1BB03930D6B0D45493D44858794BCC1F3B37FEFC86F6124R4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1085ED54F412FA5CA6470B032C1BB03930D6B0D45493D44858794BCC1F3B37FEFC86F6724R4L" TargetMode="External"/><Relationship Id="rId14" Type="http://schemas.openxmlformats.org/officeDocument/2006/relationships/hyperlink" Target="consultantplus://offline/ref=E661085ED54F412FA5CA6470B032C1BB03930D660D43493D44858794BC2C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AEF5-8709-42D4-87B7-0C6177AE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31</Pages>
  <Words>8234</Words>
  <Characters>46937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User</cp:lastModifiedBy>
  <cp:revision>13</cp:revision>
  <cp:lastPrinted>2025-01-29T07:15:00Z</cp:lastPrinted>
  <dcterms:created xsi:type="dcterms:W3CDTF">2025-01-27T07:50:00Z</dcterms:created>
  <dcterms:modified xsi:type="dcterms:W3CDTF">2025-01-29T07:15:00Z</dcterms:modified>
</cp:coreProperties>
</file>